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1E4B2117" w:rsidR="006D78D2" w:rsidRDefault="00C92204" w:rsidP="006D78D2">
      <w:pPr>
        <w:jc w:val="center"/>
      </w:pPr>
      <w:r>
        <w:t xml:space="preserve">E-Class </w:t>
      </w:r>
      <w:r w:rsidR="009B1F94">
        <w:t>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5E903C98" w:rsidR="00D41511" w:rsidRDefault="00D41511" w:rsidP="00D41511">
      <w:pPr>
        <w:pStyle w:val="ARCATnote"/>
      </w:pPr>
      <w:r>
        <w:t>** NOTE TO SPECIFIER ** New Horizon Shutters International LLC.; custom manufactured composite shutters.</w:t>
      </w:r>
      <w:r>
        <w:br/>
      </w:r>
      <w:r>
        <w:br/>
        <w:t>This section is based on the products of New Horizon Shutters International LLC., which is located at:</w:t>
      </w:r>
      <w:r>
        <w:br/>
        <w:t>7259</w:t>
      </w:r>
      <w:r w:rsidR="00EC3155">
        <w:t>A</w:t>
      </w:r>
      <w:r>
        <w:t xml:space="preserve"> Spa Road, North Charleston, SC 29418</w:t>
      </w:r>
    </w:p>
    <w:p w14:paraId="514CED55" w14:textId="1E637427" w:rsidR="00D41511" w:rsidRDefault="00D41511" w:rsidP="004E7068">
      <w:pPr>
        <w:pStyle w:val="ARCATnote"/>
      </w:pPr>
      <w:r>
        <w:t>Tel: 843-797-7762</w:t>
      </w:r>
      <w:r>
        <w:br/>
        <w:t xml:space="preserve">Email: </w:t>
      </w:r>
      <w:hyperlink r:id="rId9" w:history="1">
        <w:r w:rsidR="00397E6C" w:rsidRPr="00376497">
          <w:rPr>
            <w:rStyle w:val="Hyperlink"/>
          </w:rPr>
          <w:t>request info (quotes@NewHorizonShutters.com)</w:t>
        </w:r>
      </w:hyperlink>
      <w:r>
        <w:br/>
        <w:t xml:space="preserve">Web: </w:t>
      </w:r>
      <w:hyperlink r:id="rId10" w:history="1">
        <w:r w:rsidR="00397E6C" w:rsidRPr="00397E6C">
          <w:rPr>
            <w:rStyle w:val="Hyperlink"/>
          </w:rPr>
          <w:t>www.NewHorizonShutters.com</w:t>
        </w:r>
      </w:hyperlink>
      <w:r>
        <w:br/>
      </w:r>
      <w:r w:rsidR="004E7068">
        <w:t>The fully operable shutters manufactured by New Horizon Shutters International LLC are historically accurate composite shutters made to withstand the elements and provide a low-maintenance alternative to wooden shutters.</w:t>
      </w:r>
      <w:r w:rsidR="004E7068" w:rsidRPr="000B01FA">
        <w:t xml:space="preserve"> </w:t>
      </w:r>
      <w:r w:rsidR="004E7068">
        <w:t xml:space="preserve">New Horizon Shutters International LLC shutters are fully customized and made to fit your needs and personal preference. Available in any style to fit your project requirements, all while “Preserving Art in Architecture”. </w:t>
      </w:r>
      <w:r>
        <w:t xml:space="preserve">Each </w:t>
      </w:r>
      <w:r w:rsidR="004E7068">
        <w:t>E-Class Series S</w:t>
      </w:r>
      <w:r>
        <w:t xml:space="preserve">hutter is built with the confidence of a </w:t>
      </w:r>
      <w:r w:rsidR="001216B2">
        <w:t>15-year</w:t>
      </w:r>
      <w:r w:rsidR="0012068C">
        <w:t xml:space="preserve"> warranty </w:t>
      </w:r>
      <w:r w:rsidR="00EC3155">
        <w:t xml:space="preserve">the </w:t>
      </w:r>
      <w:r w:rsidR="0012068C">
        <w:t>for E-Class Shutter Series</w:t>
      </w:r>
      <w:r w:rsidR="001216B2">
        <w:t xml:space="preserve"> and a 10-year warranty for commercial applications</w:t>
      </w:r>
      <w:r>
        <w:t xml:space="preserve">. </w:t>
      </w:r>
      <w:r w:rsidR="001216B2">
        <w:t xml:space="preserve">Full warranty information can be found at: </w:t>
      </w:r>
      <w:r>
        <w:fldChar w:fldCharType="begin"/>
      </w:r>
      <w:r>
        <w:instrText>HYPERLINK</w:instrText>
      </w:r>
      <w:r>
        <w:fldChar w:fldCharType="separate"/>
      </w:r>
      <w:r w:rsidR="001216B2" w:rsidRPr="00376497">
        <w:rPr>
          <w:rStyle w:val="Hyperlink"/>
        </w:rPr>
        <w:t>https://www.newhorizonshutters.com/warranty-and-care-documents</w:t>
      </w:r>
      <w:r>
        <w:rPr>
          <w:rStyle w:val="Hyperlink"/>
        </w:rPr>
        <w:fldChar w:fldCharType="end"/>
      </w:r>
      <w:r w:rsidR="00974897" w:rsidRPr="00286EB0">
        <w:rPr>
          <w:color w:val="000080"/>
        </w:rPr>
        <w:t>https://www.newhorizonshutters.com/warranty-and-care-documents</w:t>
      </w:r>
    </w:p>
    <w:p w14:paraId="23DB938B" w14:textId="756C0752" w:rsidR="002D5AD5" w:rsidRDefault="00AD3598" w:rsidP="006922F7">
      <w:pPr>
        <w:pStyle w:val="ARCATPart"/>
      </w:pPr>
      <w:r w:rsidRPr="006922F7">
        <w:t>GENERAL</w:t>
      </w:r>
    </w:p>
    <w:p w14:paraId="545F85B3" w14:textId="4E5DEF9E" w:rsidR="00710D12" w:rsidRDefault="00710D12" w:rsidP="00D97B11">
      <w:pPr>
        <w:pStyle w:val="ARCATArticle"/>
      </w:pPr>
      <w:r>
        <w:t xml:space="preserve">RELATED </w:t>
      </w:r>
      <w:r w:rsidRPr="00D97B11">
        <w:t>SECTIONS</w:t>
      </w:r>
    </w:p>
    <w:p w14:paraId="04BE6375" w14:textId="46154315" w:rsidR="00AE6E80" w:rsidRPr="00AE6E80" w:rsidRDefault="00AE6E80" w:rsidP="00AE6E80">
      <w:pPr>
        <w:pStyle w:val="ARCATnote"/>
      </w:pPr>
      <w:r>
        <w:t>** NOTE TO SPECIFIER **  Delete items below not required for project.</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305DAED0" w14:textId="063EA7C7" w:rsidR="002D5AD5" w:rsidRDefault="00AD3598" w:rsidP="00D97B11">
      <w:pPr>
        <w:pStyle w:val="ARCATArticle"/>
      </w:pPr>
      <w:r>
        <w:tab/>
      </w:r>
      <w:r w:rsidRPr="00D97B11">
        <w:t>SUBMITTALS</w:t>
      </w:r>
    </w:p>
    <w:p w14:paraId="2CB73424" w14:textId="4ECC0620" w:rsidR="00AE6E80" w:rsidRPr="00AE6E80" w:rsidRDefault="00AE6E80" w:rsidP="00AE6E80">
      <w:pPr>
        <w:pStyle w:val="ARCATnote"/>
      </w:pPr>
      <w:r>
        <w:t>** NOTE TO SPECIFIER **  Delete any sections below not relevant to this project; add others as required.</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50F6DD16" w14:textId="77777777" w:rsidR="00137FCA" w:rsidRPr="009B1F94" w:rsidRDefault="00137FCA" w:rsidP="00137FCA">
      <w:pPr>
        <w:pStyle w:val="ARCATParagraph"/>
      </w:pPr>
      <w:r w:rsidRPr="009B1F94">
        <w:t xml:space="preserve">Shop Drawings: Show materials, layout, dimensions, profiles, hardware, </w:t>
      </w:r>
      <w:r>
        <w:t xml:space="preserve">and </w:t>
      </w:r>
      <w:r w:rsidRPr="009B1F94">
        <w:t>finishes.</w:t>
      </w:r>
    </w:p>
    <w:p w14:paraId="298C69BD" w14:textId="77777777" w:rsidR="00137FCA" w:rsidRPr="008475C6" w:rsidRDefault="00137FCA" w:rsidP="00137FCA">
      <w:pPr>
        <w:pStyle w:val="ARCATParagraph"/>
      </w:pPr>
      <w:r w:rsidRPr="009B1F94">
        <w:t>Product Data: Manufacturer's</w:t>
      </w:r>
      <w:r w:rsidRPr="008475C6">
        <w:t xml:space="preserve"> data sheets on each product to be used, including:</w:t>
      </w:r>
    </w:p>
    <w:p w14:paraId="0AC13BD9" w14:textId="77777777" w:rsidR="00137FCA" w:rsidRDefault="00137FCA" w:rsidP="00137FCA">
      <w:pPr>
        <w:pStyle w:val="ARCATSubPara"/>
      </w:pPr>
      <w:r w:rsidRPr="008475C6">
        <w:t>Preparation instructions and recommendations.</w:t>
      </w:r>
    </w:p>
    <w:p w14:paraId="3221B28C" w14:textId="77777777" w:rsidR="00137FCA" w:rsidRPr="0000107A" w:rsidRDefault="00137FCA" w:rsidP="00137FCA">
      <w:pPr>
        <w:pStyle w:val="ARCATSubPara"/>
      </w:pPr>
      <w:r w:rsidRPr="008475C6">
        <w:t>Storage and handling requirements and recommendations.</w:t>
      </w:r>
    </w:p>
    <w:p w14:paraId="51CB7FF9" w14:textId="77777777" w:rsidR="00137FCA" w:rsidRDefault="00137FCA" w:rsidP="00137FCA">
      <w:pPr>
        <w:pStyle w:val="ARCATSubPara"/>
      </w:pPr>
      <w:r w:rsidRPr="008475C6">
        <w:t>Installation methods.</w:t>
      </w:r>
    </w:p>
    <w:p w14:paraId="06F94881" w14:textId="77777777" w:rsidR="00137FCA" w:rsidRPr="0000107A" w:rsidRDefault="00137FCA" w:rsidP="00137FCA">
      <w:pPr>
        <w:pStyle w:val="ARCATSubPara"/>
      </w:pPr>
      <w:r>
        <w:t>Product literature.</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t xml:space="preserve">Selection Samples: For each finish product specified, two complete sets of color chips representing </w:t>
      </w:r>
      <w:r w:rsidRPr="008475C6">
        <w:lastRenderedPageBreak/>
        <w:t>manufacturer's 26 standard colors or Custom Colors.</w:t>
      </w:r>
    </w:p>
    <w:p w14:paraId="6EE13851" w14:textId="77777777" w:rsidR="008475C6" w:rsidRPr="008475C6" w:rsidRDefault="008475C6" w:rsidP="00AC35F2">
      <w:pPr>
        <w:pStyle w:val="ARCATParagraph"/>
      </w:pPr>
      <w:r w:rsidRPr="008475C6">
        <w:t>Verification Samples: For each finish product specified, one sample, minimum size 12 inches (305 mm) square, representing actual product, color, and textures.</w:t>
      </w:r>
    </w:p>
    <w:p w14:paraId="26C6E8D6" w14:textId="0711B480" w:rsidR="002D5AD5" w:rsidRDefault="00AD3598" w:rsidP="00D97B11">
      <w:pPr>
        <w:pStyle w:val="ARCATArticle"/>
      </w:pPr>
      <w:r>
        <w:tab/>
        <w:t xml:space="preserve">QUALITY </w:t>
      </w:r>
      <w:r w:rsidRPr="00D97B11">
        <w:t>ASSURANCE</w:t>
      </w:r>
    </w:p>
    <w:p w14:paraId="4D4657E2" w14:textId="2E00BF8C" w:rsidR="00AE6E80" w:rsidRPr="00AE6E80" w:rsidRDefault="00AE6E80" w:rsidP="00AE6E80">
      <w:pPr>
        <w:pStyle w:val="ARCATnote"/>
      </w:pPr>
      <w:r>
        <w:t>** NOTE TO SPECIFIER **  Delete items below not required for project.</w:t>
      </w:r>
    </w:p>
    <w:p w14:paraId="1D6ECE8B" w14:textId="62FB870F" w:rsidR="008475C6" w:rsidRPr="00710D12" w:rsidRDefault="008475C6" w:rsidP="00710D12">
      <w:pPr>
        <w:pStyle w:val="ARCATParagraph"/>
        <w:rPr>
          <w:szCs w:val="20"/>
        </w:rPr>
      </w:pPr>
      <w:bookmarkStart w:id="0" w:name="_Hlk67041993"/>
      <w:r w:rsidRPr="00710D12">
        <w:rPr>
          <w:szCs w:val="20"/>
        </w:rPr>
        <w:t xml:space="preserve">Thermal Stability: </w:t>
      </w:r>
      <w:r w:rsidR="00501743">
        <w:rPr>
          <w:szCs w:val="20"/>
        </w:rPr>
        <w:t>High impact polystyrene (HIPS)</w:t>
      </w:r>
      <w:r w:rsidRPr="00710D12">
        <w:rPr>
          <w:szCs w:val="20"/>
        </w:rPr>
        <w:t xml:space="preserve"> and/or </w:t>
      </w:r>
      <w:r w:rsidR="00465F36">
        <w:rPr>
          <w:szCs w:val="20"/>
        </w:rPr>
        <w:t>a</w:t>
      </w:r>
      <w:r w:rsidRPr="00710D12">
        <w:rPr>
          <w:szCs w:val="20"/>
        </w:rPr>
        <w:t xml:space="preserve">luminum </w:t>
      </w:r>
      <w:r w:rsidR="00465F36">
        <w:rPr>
          <w:szCs w:val="20"/>
        </w:rPr>
        <w:t xml:space="preserve">structural </w:t>
      </w:r>
      <w:r w:rsidRPr="00710D12">
        <w:rPr>
          <w:szCs w:val="20"/>
        </w:rPr>
        <w:t xml:space="preserve">louvers finished with two-part Polyurethane Enamel are thermally stable up to 200 degrees F (94 C). </w:t>
      </w:r>
    </w:p>
    <w:p w14:paraId="3EF66DB5" w14:textId="667942B5" w:rsidR="008475C6" w:rsidRPr="00710D12" w:rsidRDefault="008475C6" w:rsidP="00710D12">
      <w:pPr>
        <w:pStyle w:val="ARCATParagraph"/>
        <w:rPr>
          <w:szCs w:val="20"/>
        </w:rPr>
      </w:pPr>
      <w:r w:rsidRPr="00710D12">
        <w:rPr>
          <w:szCs w:val="20"/>
        </w:rPr>
        <w:t xml:space="preserve">Thermal Stability: reinforced aluminum structural louvers for wider spans up to 48” and </w:t>
      </w:r>
      <w:r w:rsidR="00252BF3">
        <w:rPr>
          <w:szCs w:val="20"/>
        </w:rPr>
        <w:t>vertical stiles</w:t>
      </w:r>
      <w:r w:rsidRPr="00710D12">
        <w:rPr>
          <w:szCs w:val="20"/>
        </w:rPr>
        <w:t xml:space="preserve"> finished with two-part Polyurethane Enamel thermally stable up to 800 degrees F (427 C).</w:t>
      </w:r>
    </w:p>
    <w:p w14:paraId="0EDB8FF9" w14:textId="339240D3" w:rsidR="008475C6" w:rsidRPr="00710D12" w:rsidRDefault="008475C6" w:rsidP="00710D12">
      <w:pPr>
        <w:pStyle w:val="ARCATParagraph"/>
        <w:rPr>
          <w:szCs w:val="20"/>
        </w:rPr>
      </w:pPr>
      <w:r w:rsidRPr="00710D12">
        <w:rPr>
          <w:szCs w:val="20"/>
        </w:rPr>
        <w:t>Shutter Finish: Certified to AAMA 2605 specifications.</w:t>
      </w:r>
    </w:p>
    <w:p w14:paraId="4393F019" w14:textId="5501080C" w:rsidR="008475C6" w:rsidRPr="00710D12" w:rsidRDefault="008475C6" w:rsidP="00710D12">
      <w:pPr>
        <w:pStyle w:val="ARCATParagraph"/>
        <w:rPr>
          <w:szCs w:val="20"/>
        </w:rPr>
      </w:pPr>
      <w:r w:rsidRPr="00710D12">
        <w:rPr>
          <w:szCs w:val="20"/>
        </w:rPr>
        <w:t xml:space="preserve">Thermal Stability: Structural Expanded Foam PVC </w:t>
      </w:r>
      <w:r w:rsidR="00465F36">
        <w:rPr>
          <w:szCs w:val="20"/>
        </w:rPr>
        <w:t xml:space="preserve">horizontal </w:t>
      </w:r>
      <w:r w:rsidRPr="00710D12">
        <w:rPr>
          <w:szCs w:val="20"/>
        </w:rPr>
        <w:t xml:space="preserve">rails and </w:t>
      </w:r>
      <w:r w:rsidR="00465F36">
        <w:rPr>
          <w:szCs w:val="20"/>
        </w:rPr>
        <w:t>shutter core</w:t>
      </w:r>
      <w:r w:rsidRPr="00710D12">
        <w:rPr>
          <w:szCs w:val="20"/>
        </w:rPr>
        <w:t xml:space="preserve"> finished with </w:t>
      </w:r>
      <w:r w:rsidR="00252BF3">
        <w:rPr>
          <w:szCs w:val="20"/>
        </w:rPr>
        <w:t xml:space="preserve">two-part </w:t>
      </w:r>
      <w:r w:rsidRPr="00710D12">
        <w:rPr>
          <w:szCs w:val="20"/>
        </w:rPr>
        <w:t>Polyurethane Enamel thermally stable up to 200 degrees F (</w:t>
      </w:r>
      <w:r w:rsidR="00685DF1">
        <w:rPr>
          <w:szCs w:val="20"/>
        </w:rPr>
        <w:t>94</w:t>
      </w:r>
      <w:r w:rsidRPr="00710D12">
        <w:rPr>
          <w:szCs w:val="20"/>
        </w:rPr>
        <w:t xml:space="preserve"> C) with ASTM standard </w:t>
      </w:r>
      <w:r w:rsidR="001850E7">
        <w:rPr>
          <w:szCs w:val="20"/>
        </w:rPr>
        <w:t>C17713</w:t>
      </w:r>
      <w:r w:rsidRPr="00710D12">
        <w:rPr>
          <w:szCs w:val="20"/>
        </w:rPr>
        <w:t xml:space="preserve"> and class A fire rating.</w:t>
      </w:r>
    </w:p>
    <w:p w14:paraId="3F1F1BDC" w14:textId="2546C4F2" w:rsidR="002D5AD5" w:rsidRDefault="00AD3598" w:rsidP="00D97B11">
      <w:pPr>
        <w:pStyle w:val="ARCATArticle"/>
      </w:pPr>
      <w:r>
        <w:t xml:space="preserve">DELIVERY, STORAGE, </w:t>
      </w:r>
      <w:r w:rsidRPr="00D97B11">
        <w:t>AND</w:t>
      </w:r>
      <w:r>
        <w:t xml:space="preserve"> HANDLING</w:t>
      </w:r>
    </w:p>
    <w:p w14:paraId="26FE4F0F" w14:textId="20738CC5" w:rsidR="00AE6E80" w:rsidRPr="00AE6E80" w:rsidRDefault="00AE6E80" w:rsidP="00AE6E80">
      <w:pPr>
        <w:pStyle w:val="ARCATnote"/>
      </w:pPr>
      <w:r>
        <w:t>** NOTE TO SPECIFIER **  Delete items below not required for project.</w:t>
      </w:r>
    </w:p>
    <w:p w14:paraId="2B0B4CC2" w14:textId="2DFA1628"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E30C97B" w14:textId="1EE4E251" w:rsidR="00137FCA" w:rsidRPr="00137FCA" w:rsidRDefault="00137FCA" w:rsidP="00137FCA">
      <w:pPr>
        <w:pStyle w:val="ARCATParagraph"/>
        <w:suppressAutoHyphens w:val="0"/>
        <w:autoSpaceDN w:val="0"/>
        <w:adjustRightInd w:val="0"/>
      </w:pPr>
      <w:r>
        <w:t xml:space="preserve">Handle and store materials and products in strict compliance with manufacturer's instructions and recommendations and industry standards. </w:t>
      </w:r>
    </w:p>
    <w:p w14:paraId="043A77F2" w14:textId="2AB5D4D1" w:rsidR="00710D12" w:rsidRPr="00D97B11" w:rsidRDefault="00710D12" w:rsidP="00137FCA">
      <w:pPr>
        <w:pStyle w:val="ARCATParagraph"/>
      </w:pPr>
      <w:r w:rsidRPr="00D97B11">
        <w:t>Store materials in a clean, cool and dry area</w:t>
      </w:r>
      <w:r w:rsidR="00937B10">
        <w:t xml:space="preserve"> in </w:t>
      </w:r>
      <w:r w:rsidR="00EC3155">
        <w:t xml:space="preserve">an </w:t>
      </w:r>
      <w:r w:rsidR="00937B10">
        <w:t>upright position and</w:t>
      </w:r>
      <w:r w:rsidRPr="00D97B11">
        <w:t xml:space="preserve"> in accordance with manufacturer's instructions. Do not leave unopened shutters in </w:t>
      </w:r>
      <w:r w:rsidR="001850E7">
        <w:t xml:space="preserve">extreme heat and </w:t>
      </w:r>
      <w:r w:rsidRPr="00D97B11">
        <w:t>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manufacturer's absolute limits.</w:t>
      </w:r>
    </w:p>
    <w:p w14:paraId="78910E2C" w14:textId="49ECBB14" w:rsidR="002D5AD5" w:rsidRDefault="00AD3598" w:rsidP="006922F7">
      <w:pPr>
        <w:pStyle w:val="ARCATArticle"/>
      </w:pPr>
      <w:r>
        <w:tab/>
      </w:r>
      <w:bookmarkStart w:id="1" w:name="_Hlk75520372"/>
      <w:r>
        <w:t>WARRANTY</w:t>
      </w:r>
    </w:p>
    <w:p w14:paraId="19D1BC91" w14:textId="0CA3BD24" w:rsidR="00A87E8D" w:rsidRDefault="00A87E8D" w:rsidP="00A87E8D">
      <w:pPr>
        <w:pStyle w:val="ARCATParagraph"/>
      </w:pPr>
      <w:r w:rsidRPr="00681C60">
        <w:t xml:space="preserve">Warranty is limited to the original purchaser. </w:t>
      </w:r>
      <w:r>
        <w:t>T</w:t>
      </w:r>
      <w:r w:rsidRPr="00681C60">
        <w:t xml:space="preserve">his is not to supersede warranty available on our website </w:t>
      </w:r>
      <w:hyperlink r:id="rId11" w:history="1">
        <w:r w:rsidRPr="0053023B">
          <w:rPr>
            <w:rStyle w:val="Hyperlink"/>
            <w:color w:val="4472C4"/>
          </w:rPr>
          <w:t>www.NewHorizonShutters.com</w:t>
        </w:r>
      </w:hyperlink>
      <w:r>
        <w:t>.</w:t>
      </w:r>
    </w:p>
    <w:p w14:paraId="009BB9D7" w14:textId="71352393" w:rsidR="00A87E8D" w:rsidRPr="00A87E8D" w:rsidRDefault="00A87E8D" w:rsidP="00A87E8D">
      <w:pPr>
        <w:pStyle w:val="ARCATnote"/>
      </w:pPr>
      <w:r>
        <w:t>** NOTE TO SPECIFIER ** Delete warranty options not required.</w:t>
      </w:r>
    </w:p>
    <w:p w14:paraId="52CDEFA5" w14:textId="1301FE72" w:rsidR="008D052F" w:rsidRPr="00A87E8D" w:rsidRDefault="008D052F" w:rsidP="008D052F">
      <w:pPr>
        <w:pStyle w:val="ARCATSubPara"/>
      </w:pPr>
      <w:r>
        <w:t xml:space="preserve">Residential </w:t>
      </w:r>
      <w:r w:rsidR="00ED383A">
        <w:t xml:space="preserve">Application </w:t>
      </w:r>
      <w:r>
        <w:t>Warranty:</w:t>
      </w:r>
    </w:p>
    <w:p w14:paraId="2934F1FB" w14:textId="3AE7EAE4" w:rsidR="00A87E8D" w:rsidRDefault="00A87E8D" w:rsidP="00A87E8D">
      <w:pPr>
        <w:pStyle w:val="ARCATSubSub2"/>
      </w:pPr>
      <w:r w:rsidRPr="00681C60">
        <w:t xml:space="preserve">Provide with a </w:t>
      </w:r>
      <w:r>
        <w:t>15 year</w:t>
      </w:r>
      <w:r w:rsidRPr="00681C60">
        <w:t xml:space="preserve"> warranty on structural components and finish under normal weather conditions. </w:t>
      </w:r>
    </w:p>
    <w:p w14:paraId="51D7910A" w14:textId="04CA2A16" w:rsidR="00A87E8D" w:rsidRDefault="00A87E8D" w:rsidP="00A87E8D">
      <w:pPr>
        <w:pStyle w:val="ARCATSubPara"/>
      </w:pPr>
      <w:r>
        <w:t xml:space="preserve">Commercial </w:t>
      </w:r>
      <w:r w:rsidR="00ED383A">
        <w:t xml:space="preserve">and Rental Application </w:t>
      </w:r>
      <w:r>
        <w:t>Warranty:</w:t>
      </w:r>
    </w:p>
    <w:p w14:paraId="3DD09473" w14:textId="0077A490" w:rsidR="004A6F24" w:rsidRPr="004A6F24" w:rsidRDefault="00ED383A" w:rsidP="004A6F24">
      <w:pPr>
        <w:pStyle w:val="ARCATSubSub2"/>
      </w:pPr>
      <w:r w:rsidRPr="00681C60">
        <w:t xml:space="preserve">Provide with a </w:t>
      </w:r>
      <w:r>
        <w:t>10 year</w:t>
      </w:r>
      <w:r w:rsidRPr="00681C60">
        <w:t xml:space="preserve"> warranty on structural components and finish under normal weather conditions. </w:t>
      </w:r>
      <w:bookmarkEnd w:id="0"/>
    </w:p>
    <w:bookmarkEnd w:id="1"/>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036E4755" w:rsidR="002D5AD5" w:rsidRDefault="00AD3598" w:rsidP="006922F7">
      <w:pPr>
        <w:pStyle w:val="ARCATParagraph"/>
      </w:pPr>
      <w:bookmarkStart w:id="2" w:name="_Hlk67042048"/>
      <w:r>
        <w:t xml:space="preserve">Acceptable Manufacturer: </w:t>
      </w:r>
      <w:r w:rsidR="006922F7" w:rsidRPr="006922F7">
        <w:t>New Horizon Shutters International, LLC. North Charleston, SC 29418 Phone: 843-797-7762</w:t>
      </w:r>
      <w:r w:rsidR="00501743">
        <w:t>;</w:t>
      </w:r>
      <w:r w:rsidR="006922F7" w:rsidRPr="006922F7">
        <w:t xml:space="preserve"> Email: </w:t>
      </w:r>
      <w:hyperlink r:id="rId12" w:history="1">
        <w:r w:rsidR="00501743">
          <w:rPr>
            <w:rStyle w:val="Hyperlink"/>
            <w:rFonts w:cs="Arial"/>
            <w:color w:val="4472C4" w:themeColor="accent1"/>
          </w:rPr>
          <w:t>quotes</w:t>
        </w:r>
        <w:r w:rsidR="006922F7" w:rsidRPr="006922F7">
          <w:rPr>
            <w:rStyle w:val="Hyperlink"/>
            <w:rFonts w:cs="Arial"/>
            <w:color w:val="4472C4" w:themeColor="accent1"/>
          </w:rPr>
          <w:t>@NewHorizonShutters.com</w:t>
        </w:r>
      </w:hyperlink>
      <w:r w:rsidR="00501743">
        <w:rPr>
          <w:rStyle w:val="Hyperlink"/>
          <w:rFonts w:cs="Arial"/>
          <w:color w:val="4472C4" w:themeColor="accent1"/>
        </w:rPr>
        <w:t>;</w:t>
      </w:r>
      <w:r w:rsidR="006922F7" w:rsidRPr="006922F7">
        <w:t xml:space="preserve"> Website: </w:t>
      </w:r>
      <w:hyperlink r:id="rId13" w:history="1">
        <w:r w:rsidR="006922F7" w:rsidRPr="006922F7">
          <w:rPr>
            <w:rStyle w:val="Hyperlink"/>
            <w:rFonts w:cs="Arial"/>
            <w:color w:val="4472C4" w:themeColor="accent1"/>
          </w:rPr>
          <w:t>www.NewHorizonShutters.com</w:t>
        </w:r>
      </w:hyperlink>
    </w:p>
    <w:bookmarkEnd w:id="2"/>
    <w:p w14:paraId="02D4EE63" w14:textId="77777777" w:rsidR="002D5AD5" w:rsidRDefault="00AD3598" w:rsidP="00A97BC3">
      <w:pPr>
        <w:pStyle w:val="ARCATnote"/>
      </w:pPr>
      <w:r>
        <w:t>** NOTE TO SPECIFIER **  Delete one of the following two paragraphs; coordinate with requirements of Division 1 section on product options and substitutions.</w:t>
      </w:r>
    </w:p>
    <w:p w14:paraId="3DCA109A" w14:textId="0EC65406" w:rsidR="002D5AD5" w:rsidRDefault="00AD3598" w:rsidP="006922F7">
      <w:pPr>
        <w:pStyle w:val="ARCATParagraph"/>
      </w:pPr>
      <w:r>
        <w:t>Substitutions:  Not permitted.</w:t>
      </w:r>
    </w:p>
    <w:p w14:paraId="0BEBA61D" w14:textId="3A8BBBF7" w:rsidR="002D5AD5" w:rsidRDefault="00AD3598" w:rsidP="006922F7">
      <w:pPr>
        <w:pStyle w:val="ARCATParagraph"/>
      </w:pPr>
      <w:r>
        <w:lastRenderedPageBreak/>
        <w:t>Requests for substitutions will be considered in accordance with provisions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7450CBF2" w:rsidR="00D41511" w:rsidRPr="00D41511" w:rsidRDefault="00D41511" w:rsidP="00D41511">
      <w:pPr>
        <w:pStyle w:val="ARCATnote"/>
      </w:pPr>
      <w:r>
        <w:t xml:space="preserve">** NOTE TO SPECIFIER ** The following descriptions represent examples of the types of </w:t>
      </w:r>
      <w:r w:rsidR="009A5D70">
        <w:t xml:space="preserve">E-Class </w:t>
      </w:r>
      <w:r w:rsidR="0056440C">
        <w:t xml:space="preserve">raised panel, </w:t>
      </w:r>
      <w:r>
        <w:t xml:space="preserve">louvered, </w:t>
      </w:r>
      <w:r w:rsidR="009A5D70">
        <w:t xml:space="preserve">and </w:t>
      </w:r>
      <w:r>
        <w:t>board and batten</w:t>
      </w:r>
      <w:r w:rsidR="009A5D70">
        <w:t xml:space="preserve"> </w:t>
      </w:r>
      <w:r>
        <w:t>shutters that are offered by</w:t>
      </w:r>
      <w:r w:rsidR="0056440C">
        <w:t xml:space="preserve"> </w:t>
      </w:r>
      <w:r>
        <w:t>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on the Drawings.</w:t>
      </w:r>
    </w:p>
    <w:p w14:paraId="3DC3B10C" w14:textId="239E9C96" w:rsidR="00343299" w:rsidRDefault="00D4254F" w:rsidP="00D4254F">
      <w:pPr>
        <w:pStyle w:val="ARCATParagraph"/>
      </w:pPr>
      <w:bookmarkStart w:id="3" w:name="_Hlk74740816"/>
      <w:r>
        <w:t>Raised Panel Shutters</w:t>
      </w:r>
      <w:r w:rsidRPr="00343299">
        <w:rPr>
          <w:color w:val="0000FF"/>
        </w:rPr>
        <w:t>: New Horizon Shutters International LLC.</w:t>
      </w:r>
      <w:r w:rsidRPr="00343299">
        <w:rPr>
          <w:color w:val="000000"/>
        </w:rPr>
        <w:t xml:space="preserve"> </w:t>
      </w:r>
      <w:r w:rsidR="00852609" w:rsidRPr="00343299">
        <w:rPr>
          <w:color w:val="000000"/>
        </w:rPr>
        <w:t>E-Class</w:t>
      </w:r>
      <w:r w:rsidR="006D0CB5" w:rsidRPr="00343299">
        <w:rPr>
          <w:color w:val="000000"/>
        </w:rPr>
        <w:t xml:space="preserve"> </w:t>
      </w:r>
      <w:r>
        <w:t xml:space="preserve">Raised Panel Shutters fabricated of </w:t>
      </w:r>
      <w:r w:rsidRPr="007E2841">
        <w:t>Structural Expanded Foam PVC</w:t>
      </w:r>
      <w:r>
        <w:t xml:space="preserve">, sheet machined and interlocked with reinforced aluminum structural vertical stiles. </w:t>
      </w:r>
      <w:r w:rsidR="00343299">
        <w:t xml:space="preserve">Finished shutter is 1 inch (25 mm) thick. Vertical stile is 2 inch (51 mm) wide. </w:t>
      </w:r>
      <w:r>
        <w:t xml:space="preserve">Shutters are finished with </w:t>
      </w:r>
      <w:r w:rsidRPr="006922F7">
        <w:t>two</w:t>
      </w:r>
      <w:r>
        <w:t xml:space="preserve">-part Polyurethane Enamel, </w:t>
      </w:r>
      <w:r w:rsidRPr="00343299">
        <w:rPr>
          <w:szCs w:val="20"/>
        </w:rPr>
        <w:t>certified to AAMA 2605 specifications</w:t>
      </w:r>
      <w:r>
        <w:t>.</w:t>
      </w:r>
      <w:r w:rsidR="00343299">
        <w:t xml:space="preserve"> </w:t>
      </w:r>
    </w:p>
    <w:p w14:paraId="08B43C0B" w14:textId="652B009F" w:rsidR="00D4254F" w:rsidRDefault="00D4254F" w:rsidP="00343299">
      <w:pPr>
        <w:pStyle w:val="ARCATSubPara"/>
      </w:pPr>
      <w:r>
        <w:t>Options</w:t>
      </w:r>
      <w:r w:rsidRPr="00453408">
        <w:t xml:space="preserve">: </w:t>
      </w:r>
    </w:p>
    <w:p w14:paraId="50A05407" w14:textId="63B2FBD6" w:rsidR="00C526B4" w:rsidRPr="00C526B4" w:rsidRDefault="00C526B4" w:rsidP="00C526B4">
      <w:pPr>
        <w:pStyle w:val="ARCATnote"/>
      </w:pPr>
      <w:r>
        <w:t>** NOTE TO SPECIFIER ** Delete the Options not required for project.</w:t>
      </w:r>
    </w:p>
    <w:p w14:paraId="05701E48" w14:textId="77777777" w:rsidR="00D4254F" w:rsidRPr="006922F7" w:rsidRDefault="00D4254F" w:rsidP="00343299">
      <w:pPr>
        <w:pStyle w:val="ARCATSubSub1"/>
      </w:pPr>
      <w:r w:rsidRPr="006922F7">
        <w:t>Standard two panel.</w:t>
      </w:r>
    </w:p>
    <w:p w14:paraId="3946710B" w14:textId="77777777" w:rsidR="00D4254F" w:rsidRPr="006922F7" w:rsidRDefault="00D4254F" w:rsidP="00343299">
      <w:pPr>
        <w:pStyle w:val="ARCATSubSub1"/>
      </w:pPr>
      <w:r w:rsidRPr="006922F7">
        <w:t>Single panel.</w:t>
      </w:r>
    </w:p>
    <w:p w14:paraId="5E6B985F" w14:textId="77777777" w:rsidR="00D4254F" w:rsidRPr="006922F7" w:rsidRDefault="00D4254F" w:rsidP="00343299">
      <w:pPr>
        <w:pStyle w:val="ARCATSubSub1"/>
      </w:pPr>
      <w:r w:rsidRPr="006922F7">
        <w:t>Extra panel (3 panel).</w:t>
      </w:r>
    </w:p>
    <w:p w14:paraId="60C16B7F" w14:textId="77777777" w:rsidR="00D4254F" w:rsidRDefault="00D4254F" w:rsidP="00343299">
      <w:pPr>
        <w:pStyle w:val="ARCATSubSub1"/>
      </w:pPr>
      <w:r w:rsidRPr="006922F7">
        <w:t>Custom rail location.</w:t>
      </w:r>
      <w:r>
        <w:t xml:space="preserve"> </w:t>
      </w:r>
    </w:p>
    <w:p w14:paraId="7745D20E" w14:textId="77777777" w:rsidR="00D4254F" w:rsidRDefault="00D4254F" w:rsidP="00343299">
      <w:pPr>
        <w:pStyle w:val="ARCATSubSub1"/>
      </w:pPr>
      <w:r>
        <w:t>Custom rail sizes.</w:t>
      </w:r>
    </w:p>
    <w:p w14:paraId="4C986B01" w14:textId="77777777" w:rsidR="00D4254F" w:rsidRPr="001850E7" w:rsidRDefault="00D4254F" w:rsidP="00343299">
      <w:pPr>
        <w:pStyle w:val="ARCATSubSub1"/>
      </w:pPr>
      <w:r w:rsidRPr="006922F7">
        <w:t>Arch or radius top.</w:t>
      </w:r>
    </w:p>
    <w:p w14:paraId="0E4DF263" w14:textId="77777777" w:rsidR="00D4254F" w:rsidRDefault="00D4254F" w:rsidP="00343299">
      <w:pPr>
        <w:pStyle w:val="ARCATSubSub1"/>
      </w:pPr>
      <w:r w:rsidRPr="006922F7">
        <w:t>Cut out.</w:t>
      </w:r>
      <w:r>
        <w:t xml:space="preserve"> </w:t>
      </w:r>
    </w:p>
    <w:p w14:paraId="5F587E74" w14:textId="77777777" w:rsidR="00D4254F" w:rsidRDefault="00D4254F" w:rsidP="00343299">
      <w:pPr>
        <w:pStyle w:val="ARCATSubSub1"/>
      </w:pPr>
      <w:r>
        <w:t>Bifold.</w:t>
      </w:r>
    </w:p>
    <w:p w14:paraId="186B9BE1" w14:textId="344B0BCF" w:rsidR="00FB5CDE" w:rsidRDefault="00D4254F" w:rsidP="00343299">
      <w:pPr>
        <w:pStyle w:val="ARCATSubSub1"/>
      </w:pPr>
      <w:r>
        <w:t>3/4 inch (19 mm) horns.</w:t>
      </w:r>
    </w:p>
    <w:p w14:paraId="260F2F3B" w14:textId="77777777" w:rsidR="0071725B" w:rsidRDefault="0071725B" w:rsidP="0071725B">
      <w:pPr>
        <w:pStyle w:val="ARCATSubPara"/>
      </w:pPr>
      <w:r w:rsidRPr="006922F7">
        <w:t>Width</w:t>
      </w:r>
      <w:r>
        <w:t>:</w:t>
      </w:r>
    </w:p>
    <w:p w14:paraId="2F93BEF4" w14:textId="555A197E" w:rsidR="0071725B" w:rsidRDefault="0071725B" w:rsidP="0071725B">
      <w:pPr>
        <w:pStyle w:val="ARCATnote"/>
      </w:pPr>
      <w:r>
        <w:t xml:space="preserve">** NOTE TO SPECIFIER ** </w:t>
      </w:r>
      <w:r w:rsidR="00852609">
        <w:t>S</w:t>
      </w:r>
      <w:r w:rsidR="009F62A1">
        <w:t xml:space="preserve">hutters are available in widths of 8 inches to 24” in 1/8 inch increments. </w:t>
      </w:r>
      <w:r>
        <w:t xml:space="preserve">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2116C48" w14:textId="77777777" w:rsidR="0071725B" w:rsidRPr="00352585" w:rsidRDefault="0071725B" w:rsidP="0071725B">
      <w:pPr>
        <w:pStyle w:val="ARCATSubSub1"/>
      </w:pPr>
      <w:r w:rsidRPr="00352585">
        <w:t>_____ inch (____ mm).</w:t>
      </w:r>
    </w:p>
    <w:p w14:paraId="0173F79A" w14:textId="77777777" w:rsidR="0071725B" w:rsidRDefault="0071725B" w:rsidP="0071725B">
      <w:pPr>
        <w:pStyle w:val="ARCATSubSub1"/>
      </w:pPr>
      <w:r w:rsidRPr="00352585">
        <w:t>As indicated</w:t>
      </w:r>
      <w:r>
        <w:t xml:space="preserve"> on the Drawings.</w:t>
      </w:r>
    </w:p>
    <w:p w14:paraId="58EE8292" w14:textId="77777777" w:rsidR="0071725B" w:rsidRDefault="0071725B" w:rsidP="0071725B">
      <w:pPr>
        <w:pStyle w:val="ARCATSubPara"/>
      </w:pPr>
      <w:r w:rsidRPr="00352585">
        <w:t>Height</w:t>
      </w:r>
      <w:r>
        <w:t>:</w:t>
      </w:r>
    </w:p>
    <w:p w14:paraId="5113FAA6" w14:textId="0986A839" w:rsidR="0071725B" w:rsidRPr="006620D4" w:rsidRDefault="0071725B" w:rsidP="0071725B">
      <w:pPr>
        <w:pStyle w:val="ARCATnote"/>
        <w:rPr>
          <w:color w:val="auto"/>
        </w:rPr>
      </w:pPr>
      <w:r>
        <w:t>** NOTE TO SPECIFIER ** Shutters are available in heights of 12 inches to 120 inches in 1/</w:t>
      </w:r>
      <w:r w:rsidR="00974897">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06838EEB" w14:textId="77777777" w:rsidR="0071725B" w:rsidRPr="00352585" w:rsidRDefault="0071725B" w:rsidP="0071725B">
      <w:pPr>
        <w:pStyle w:val="ARCATSubSub1"/>
      </w:pPr>
      <w:r>
        <w:t xml:space="preserve">_____ inch </w:t>
      </w:r>
      <w:r w:rsidRPr="00352585">
        <w:t>(____ mm).</w:t>
      </w:r>
    </w:p>
    <w:p w14:paraId="000E9455" w14:textId="77777777" w:rsidR="0071725B" w:rsidRDefault="0071725B" w:rsidP="0071725B">
      <w:pPr>
        <w:pStyle w:val="ARCATSubSub1"/>
      </w:pPr>
      <w:r w:rsidRPr="00352585">
        <w:t>As indicated on</w:t>
      </w:r>
      <w:r>
        <w:t xml:space="preserve"> the Drawings.</w:t>
      </w:r>
    </w:p>
    <w:p w14:paraId="4A5D34E1" w14:textId="77777777" w:rsidR="0071725B" w:rsidRDefault="0071725B" w:rsidP="0071725B">
      <w:pPr>
        <w:pStyle w:val="ARCATSubPara"/>
      </w:pPr>
      <w:r w:rsidRPr="00352585">
        <w:t>Colors</w:t>
      </w:r>
      <w:r>
        <w:t>:</w:t>
      </w:r>
    </w:p>
    <w:p w14:paraId="74C277D3" w14:textId="77777777" w:rsidR="0071725B" w:rsidRDefault="0071725B" w:rsidP="0071725B">
      <w:pPr>
        <w:pStyle w:val="ARCATnote"/>
      </w:pPr>
      <w:r>
        <w:t>** NOTE TO SPECIFIER ** Select one of the following paragraphs for the color required. Delete the paragraphs not required.</w:t>
      </w:r>
    </w:p>
    <w:p w14:paraId="637BCA31" w14:textId="77777777" w:rsidR="0071725B" w:rsidRPr="00352585" w:rsidRDefault="0071725B" w:rsidP="0071725B">
      <w:pPr>
        <w:pStyle w:val="ARCATSubSub1"/>
      </w:pPr>
      <w:r w:rsidRPr="00352585">
        <w:t>Bahama Blue 113</w:t>
      </w:r>
    </w:p>
    <w:p w14:paraId="1F08B369" w14:textId="77777777" w:rsidR="0071725B" w:rsidRPr="00352585" w:rsidRDefault="0071725B" w:rsidP="0071725B">
      <w:pPr>
        <w:pStyle w:val="ARCATSubSub1"/>
      </w:pPr>
      <w:r w:rsidRPr="00352585">
        <w:t>Black 125</w:t>
      </w:r>
    </w:p>
    <w:p w14:paraId="2BD7956B" w14:textId="77777777" w:rsidR="0071725B" w:rsidRPr="00352585" w:rsidRDefault="0071725B" w:rsidP="0071725B">
      <w:pPr>
        <w:pStyle w:val="ARCATSubSub1"/>
      </w:pPr>
      <w:r w:rsidRPr="00352585">
        <w:t>Black Forest Green 122</w:t>
      </w:r>
    </w:p>
    <w:p w14:paraId="088BEE49" w14:textId="77777777" w:rsidR="0071725B" w:rsidRPr="00352585" w:rsidRDefault="0071725B" w:rsidP="0071725B">
      <w:pPr>
        <w:pStyle w:val="ARCATSubSub1"/>
      </w:pPr>
      <w:r w:rsidRPr="00352585">
        <w:t>Board &amp; Batten Red 110</w:t>
      </w:r>
    </w:p>
    <w:p w14:paraId="7B4113C6" w14:textId="77777777" w:rsidR="0071725B" w:rsidRPr="00352585" w:rsidRDefault="0071725B" w:rsidP="0071725B">
      <w:pPr>
        <w:pStyle w:val="ARCATSubSub1"/>
      </w:pPr>
      <w:r w:rsidRPr="00352585">
        <w:t>Bordeaux 111</w:t>
      </w:r>
    </w:p>
    <w:p w14:paraId="0AA0880C" w14:textId="77777777" w:rsidR="0071725B" w:rsidRPr="00352585" w:rsidRDefault="0071725B" w:rsidP="0071725B">
      <w:pPr>
        <w:pStyle w:val="ARCATSubSub1"/>
      </w:pPr>
      <w:r w:rsidRPr="00352585">
        <w:t>Charleston Green (New) 123</w:t>
      </w:r>
    </w:p>
    <w:p w14:paraId="4B8FE43D" w14:textId="77777777" w:rsidR="0071725B" w:rsidRPr="00352585" w:rsidRDefault="0071725B" w:rsidP="0071725B">
      <w:pPr>
        <w:pStyle w:val="ARCATSubSub1"/>
      </w:pPr>
      <w:r w:rsidRPr="00352585">
        <w:t>Charleston Green (Old) 124</w:t>
      </w:r>
    </w:p>
    <w:p w14:paraId="6A33D49F" w14:textId="77777777" w:rsidR="0071725B" w:rsidRPr="00352585" w:rsidRDefault="0071725B" w:rsidP="0071725B">
      <w:pPr>
        <w:pStyle w:val="ARCATSubSub1"/>
      </w:pPr>
      <w:r w:rsidRPr="00352585">
        <w:t>Chelsea Gray 105</w:t>
      </w:r>
    </w:p>
    <w:p w14:paraId="6170B725" w14:textId="77777777" w:rsidR="0071725B" w:rsidRPr="00352585" w:rsidRDefault="0071725B" w:rsidP="0071725B">
      <w:pPr>
        <w:pStyle w:val="ARCATSubSub1"/>
      </w:pPr>
      <w:r w:rsidRPr="00352585">
        <w:t>Classic White 101</w:t>
      </w:r>
    </w:p>
    <w:p w14:paraId="3C2EE90C" w14:textId="77777777" w:rsidR="0071725B" w:rsidRPr="00352585" w:rsidRDefault="0071725B" w:rsidP="0071725B">
      <w:pPr>
        <w:pStyle w:val="ARCATSubSub1"/>
      </w:pPr>
      <w:r w:rsidRPr="00352585">
        <w:lastRenderedPageBreak/>
        <w:t>Deep Sea Blue 116</w:t>
      </w:r>
    </w:p>
    <w:p w14:paraId="6EAF4CB2" w14:textId="77777777" w:rsidR="0071725B" w:rsidRPr="00352585" w:rsidRDefault="0071725B" w:rsidP="0071725B">
      <w:pPr>
        <w:pStyle w:val="ARCATSubSub1"/>
      </w:pPr>
      <w:r w:rsidRPr="00352585">
        <w:t>Driftwood 103</w:t>
      </w:r>
    </w:p>
    <w:p w14:paraId="561E329D" w14:textId="77777777" w:rsidR="0071725B" w:rsidRPr="00352585" w:rsidRDefault="0071725B" w:rsidP="0071725B">
      <w:pPr>
        <w:pStyle w:val="ARCATSubSub1"/>
      </w:pPr>
      <w:r w:rsidRPr="00352585">
        <w:t>Essex Green 119</w:t>
      </w:r>
    </w:p>
    <w:p w14:paraId="5F8884E1" w14:textId="77777777" w:rsidR="0071725B" w:rsidRPr="00352585" w:rsidRDefault="0071725B" w:rsidP="0071725B">
      <w:pPr>
        <w:pStyle w:val="ARCATSubSub1"/>
      </w:pPr>
      <w:r w:rsidRPr="00352585">
        <w:t>Evergreen 120</w:t>
      </w:r>
    </w:p>
    <w:p w14:paraId="135E8F65" w14:textId="77777777" w:rsidR="0071725B" w:rsidRPr="00352585" w:rsidRDefault="0071725B" w:rsidP="0071725B">
      <w:pPr>
        <w:pStyle w:val="ARCATSubSub1"/>
      </w:pPr>
      <w:r w:rsidRPr="00352585">
        <w:t>Federal Brown 109</w:t>
      </w:r>
    </w:p>
    <w:p w14:paraId="2DAFDF7F" w14:textId="77777777" w:rsidR="0071725B" w:rsidRPr="00352585" w:rsidRDefault="0071725B" w:rsidP="0071725B">
      <w:pPr>
        <w:pStyle w:val="ARCATSubSub1"/>
      </w:pPr>
      <w:r w:rsidRPr="00352585">
        <w:t>Forest Green 118</w:t>
      </w:r>
    </w:p>
    <w:p w14:paraId="4F1DE1C1" w14:textId="77777777" w:rsidR="0071725B" w:rsidRPr="00352585" w:rsidRDefault="0071725B" w:rsidP="0071725B">
      <w:pPr>
        <w:pStyle w:val="ARCATSubSub1"/>
      </w:pPr>
      <w:r w:rsidRPr="00352585">
        <w:t>Hamilton Blue 115</w:t>
      </w:r>
    </w:p>
    <w:p w14:paraId="486A820E" w14:textId="77777777" w:rsidR="0071725B" w:rsidRPr="00352585" w:rsidRDefault="0071725B" w:rsidP="0071725B">
      <w:pPr>
        <w:pStyle w:val="ARCATSubSub1"/>
      </w:pPr>
      <w:r w:rsidRPr="00352585">
        <w:t>Hunter Green 117</w:t>
      </w:r>
    </w:p>
    <w:p w14:paraId="390C1DDD" w14:textId="77777777" w:rsidR="0071725B" w:rsidRPr="00352585" w:rsidRDefault="0071725B" w:rsidP="0071725B">
      <w:pPr>
        <w:pStyle w:val="ARCATSubSub1"/>
      </w:pPr>
      <w:r w:rsidRPr="00352585">
        <w:t>Pewter 104</w:t>
      </w:r>
    </w:p>
    <w:p w14:paraId="20E28BC4" w14:textId="77777777" w:rsidR="0071725B" w:rsidRPr="00352585" w:rsidRDefault="0071725B" w:rsidP="0071725B">
      <w:pPr>
        <w:pStyle w:val="ARCATSubSub1"/>
      </w:pPr>
      <w:r w:rsidRPr="00352585">
        <w:t>Polished Mahogany 112</w:t>
      </w:r>
    </w:p>
    <w:p w14:paraId="2E18A7EF" w14:textId="77777777" w:rsidR="0071725B" w:rsidRPr="00352585" w:rsidRDefault="0071725B" w:rsidP="0071725B">
      <w:pPr>
        <w:pStyle w:val="ARCATSubSub1"/>
      </w:pPr>
      <w:r w:rsidRPr="00352585">
        <w:t>Quaker Bronze 108</w:t>
      </w:r>
    </w:p>
    <w:p w14:paraId="02EF4B7A" w14:textId="77777777" w:rsidR="0071725B" w:rsidRPr="00352585" w:rsidRDefault="0071725B" w:rsidP="0071725B">
      <w:pPr>
        <w:pStyle w:val="ARCATSubSub1"/>
      </w:pPr>
      <w:r w:rsidRPr="00352585">
        <w:t>Roycroft Bottle Green 121</w:t>
      </w:r>
    </w:p>
    <w:p w14:paraId="312F3E05" w14:textId="77777777" w:rsidR="0071725B" w:rsidRPr="00352585" w:rsidRDefault="0071725B" w:rsidP="0071725B">
      <w:pPr>
        <w:pStyle w:val="ARCATSubSub1"/>
      </w:pPr>
      <w:r w:rsidRPr="00352585">
        <w:t>Roycroft Pewter 106</w:t>
      </w:r>
    </w:p>
    <w:p w14:paraId="7C6B1038" w14:textId="77777777" w:rsidR="0071725B" w:rsidRPr="00352585" w:rsidRDefault="0071725B" w:rsidP="0071725B">
      <w:pPr>
        <w:pStyle w:val="ARCATSubSub1"/>
      </w:pPr>
      <w:r w:rsidRPr="00352585">
        <w:t>Stratford Blue 114</w:t>
      </w:r>
    </w:p>
    <w:p w14:paraId="325A3359" w14:textId="77777777" w:rsidR="0071725B" w:rsidRPr="00352585" w:rsidRDefault="0071725B" w:rsidP="0071725B">
      <w:pPr>
        <w:pStyle w:val="ARCATSubSub1"/>
      </w:pPr>
      <w:r w:rsidRPr="00352585">
        <w:t>Tricorn Black 126</w:t>
      </w:r>
    </w:p>
    <w:p w14:paraId="4970B2AD" w14:textId="77777777" w:rsidR="0071725B" w:rsidRPr="00352585" w:rsidRDefault="0071725B" w:rsidP="0071725B">
      <w:pPr>
        <w:pStyle w:val="ARCATSubSub1"/>
      </w:pPr>
      <w:r w:rsidRPr="00352585">
        <w:t>Weathered Shingle 107</w:t>
      </w:r>
    </w:p>
    <w:p w14:paraId="03836C6B" w14:textId="77777777" w:rsidR="0071725B" w:rsidRPr="00352585" w:rsidRDefault="0071725B" w:rsidP="0071725B">
      <w:pPr>
        <w:pStyle w:val="ARCATSubSub1"/>
      </w:pPr>
      <w:r w:rsidRPr="00352585">
        <w:t>White 102</w:t>
      </w:r>
    </w:p>
    <w:p w14:paraId="3E10D02D" w14:textId="618E0F02" w:rsidR="0071725B" w:rsidRPr="0071725B" w:rsidRDefault="0071725B" w:rsidP="0071725B">
      <w:pPr>
        <w:pStyle w:val="ARCATSubSub1"/>
      </w:pPr>
      <w:r w:rsidRPr="00352585">
        <w:tab/>
        <w:t>Custom color as selected.</w:t>
      </w:r>
    </w:p>
    <w:p w14:paraId="416AC535" w14:textId="16E9F35F" w:rsidR="00FB5CDE" w:rsidRPr="007F1049" w:rsidRDefault="00FB5CDE" w:rsidP="00343299">
      <w:pPr>
        <w:pStyle w:val="ARCATParagraph"/>
      </w:pPr>
      <w:r w:rsidRPr="00F47BF3">
        <w:t>Louver Shutters:</w:t>
      </w:r>
      <w:r w:rsidRPr="00FB5CDE">
        <w:rPr>
          <w:color w:val="0000FF"/>
        </w:rPr>
        <w:t xml:space="preserve"> New Horizon Shutters International LLC.</w:t>
      </w:r>
      <w:r w:rsidRPr="00FB5CDE">
        <w:rPr>
          <w:color w:val="000000"/>
        </w:rPr>
        <w:t xml:space="preserve"> </w:t>
      </w:r>
      <w:r w:rsidRPr="00F47BF3">
        <w:t xml:space="preserve"> </w:t>
      </w:r>
      <w:r w:rsidR="006D0CB5">
        <w:rPr>
          <w:color w:val="000000"/>
        </w:rPr>
        <w:t xml:space="preserve">E-Class </w:t>
      </w:r>
      <w:r w:rsidRPr="00F47BF3">
        <w:t xml:space="preserve">Louvered 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r w:rsidR="00343299">
        <w:t xml:space="preserve">Finished shutter is 1 inch (25 mm) thick. Louver size is 1-1/4 inch (32 mm), rounded. Vertical stile is 2 inch (51 mm) wide. </w:t>
      </w:r>
      <w:r w:rsidRPr="00F47BF3">
        <w:t>Shutters are finished with two-part Polyurethane Enamel</w:t>
      </w:r>
      <w:r>
        <w:t xml:space="preserve">, </w:t>
      </w:r>
      <w:r w:rsidRPr="00FB5CDE">
        <w:rPr>
          <w:szCs w:val="20"/>
        </w:rPr>
        <w:t>certified to AAMA 2605 specifications</w:t>
      </w:r>
      <w:r w:rsidRPr="00F47BF3">
        <w:t>.</w:t>
      </w:r>
    </w:p>
    <w:p w14:paraId="381C55CD" w14:textId="77777777" w:rsidR="00FB5CDE" w:rsidRPr="002014A9" w:rsidRDefault="00FB5CDE" w:rsidP="00343299">
      <w:pPr>
        <w:pStyle w:val="ARCATSubPara"/>
        <w:numPr>
          <w:ilvl w:val="3"/>
          <w:numId w:val="5"/>
        </w:numPr>
      </w:pPr>
      <w:r>
        <w:t>Options</w:t>
      </w:r>
      <w:r w:rsidRPr="00453408">
        <w:t xml:space="preserve">: </w:t>
      </w:r>
    </w:p>
    <w:p w14:paraId="32146141" w14:textId="77777777" w:rsidR="00FB5CDE" w:rsidRPr="00C526B4" w:rsidRDefault="00FB5CDE" w:rsidP="00FB5CDE">
      <w:pPr>
        <w:pStyle w:val="ARCATnote"/>
      </w:pPr>
      <w:r>
        <w:t>** NOTE TO SPECIFIER ** Delete the Options not required for project.</w:t>
      </w:r>
    </w:p>
    <w:p w14:paraId="52E3D4E7" w14:textId="77777777" w:rsidR="00FB5CDE" w:rsidRPr="006922F7" w:rsidRDefault="00FB5CDE" w:rsidP="00343299">
      <w:pPr>
        <w:pStyle w:val="ARCATSubSub1"/>
        <w:numPr>
          <w:ilvl w:val="4"/>
          <w:numId w:val="5"/>
        </w:numPr>
      </w:pPr>
      <w:r w:rsidRPr="006922F7">
        <w:t>Standard two panel.</w:t>
      </w:r>
    </w:p>
    <w:p w14:paraId="096B770A" w14:textId="77777777" w:rsidR="00FB5CDE" w:rsidRPr="006922F7" w:rsidRDefault="00FB5CDE" w:rsidP="00343299">
      <w:pPr>
        <w:pStyle w:val="ARCATSubSub1"/>
        <w:numPr>
          <w:ilvl w:val="4"/>
          <w:numId w:val="5"/>
        </w:numPr>
      </w:pPr>
      <w:r w:rsidRPr="006922F7">
        <w:t>Single panel.</w:t>
      </w:r>
    </w:p>
    <w:p w14:paraId="7AC27B4B" w14:textId="77777777" w:rsidR="00FB5CDE" w:rsidRPr="006922F7" w:rsidRDefault="00FB5CDE" w:rsidP="00343299">
      <w:pPr>
        <w:pStyle w:val="ARCATSubSub1"/>
        <w:numPr>
          <w:ilvl w:val="4"/>
          <w:numId w:val="5"/>
        </w:numPr>
      </w:pPr>
      <w:r w:rsidRPr="006922F7">
        <w:t>Extra panel (3 panel).</w:t>
      </w:r>
    </w:p>
    <w:p w14:paraId="1200E316" w14:textId="77777777" w:rsidR="00FB5CDE" w:rsidRDefault="00FB5CDE" w:rsidP="00343299">
      <w:pPr>
        <w:pStyle w:val="ARCATSubSub1"/>
        <w:numPr>
          <w:ilvl w:val="4"/>
          <w:numId w:val="5"/>
        </w:numPr>
      </w:pPr>
      <w:r w:rsidRPr="006922F7">
        <w:t>Custom rail location.</w:t>
      </w:r>
      <w:r>
        <w:t xml:space="preserve"> </w:t>
      </w:r>
    </w:p>
    <w:p w14:paraId="471479C4" w14:textId="77777777" w:rsidR="00FB5CDE" w:rsidRDefault="00FB5CDE" w:rsidP="00343299">
      <w:pPr>
        <w:pStyle w:val="ARCATSubSub1"/>
        <w:numPr>
          <w:ilvl w:val="4"/>
          <w:numId w:val="5"/>
        </w:numPr>
      </w:pPr>
      <w:r>
        <w:t>Custom rail sizes.</w:t>
      </w:r>
    </w:p>
    <w:p w14:paraId="77902592" w14:textId="77777777" w:rsidR="00FB5CDE" w:rsidRPr="001850E7" w:rsidRDefault="00FB5CDE" w:rsidP="00343299">
      <w:pPr>
        <w:pStyle w:val="ARCATSubSub1"/>
        <w:numPr>
          <w:ilvl w:val="4"/>
          <w:numId w:val="5"/>
        </w:numPr>
      </w:pPr>
      <w:r>
        <w:t>Solid panel a</w:t>
      </w:r>
      <w:r w:rsidRPr="006922F7">
        <w:t>rch or radius top.</w:t>
      </w:r>
    </w:p>
    <w:p w14:paraId="6FFE5C47" w14:textId="77777777" w:rsidR="00FB5CDE" w:rsidRDefault="00FB5CDE" w:rsidP="00343299">
      <w:pPr>
        <w:pStyle w:val="ARCATSubSub1"/>
        <w:numPr>
          <w:ilvl w:val="4"/>
          <w:numId w:val="5"/>
        </w:numPr>
      </w:pPr>
      <w:r>
        <w:t>Decorative tilt rod.</w:t>
      </w:r>
    </w:p>
    <w:p w14:paraId="0C2714F2" w14:textId="77777777" w:rsidR="00FB5CDE" w:rsidRDefault="00FB5CDE" w:rsidP="00343299">
      <w:pPr>
        <w:pStyle w:val="ARCATSubSub1"/>
        <w:numPr>
          <w:ilvl w:val="4"/>
          <w:numId w:val="5"/>
        </w:numPr>
      </w:pPr>
      <w:r>
        <w:t>Bifold.</w:t>
      </w:r>
    </w:p>
    <w:p w14:paraId="0FBA8BBF" w14:textId="21E2990B" w:rsidR="00FB5CDE" w:rsidRDefault="00FB5CDE" w:rsidP="00343299">
      <w:pPr>
        <w:pStyle w:val="ARCATSubSub1"/>
        <w:numPr>
          <w:ilvl w:val="4"/>
          <w:numId w:val="5"/>
        </w:numPr>
      </w:pPr>
      <w:r>
        <w:t>3/4 inch (19 mm) horns.</w:t>
      </w:r>
    </w:p>
    <w:p w14:paraId="2061477D" w14:textId="77777777" w:rsidR="0071725B" w:rsidRDefault="0071725B" w:rsidP="0071725B">
      <w:pPr>
        <w:pStyle w:val="ARCATSubPara"/>
        <w:numPr>
          <w:ilvl w:val="3"/>
          <w:numId w:val="5"/>
        </w:numPr>
      </w:pPr>
      <w:r w:rsidRPr="006922F7">
        <w:t>Width</w:t>
      </w:r>
      <w:r>
        <w:t>:</w:t>
      </w:r>
    </w:p>
    <w:p w14:paraId="4F005203" w14:textId="78A30186" w:rsidR="0071725B" w:rsidRDefault="0071725B" w:rsidP="0071725B">
      <w:pPr>
        <w:pStyle w:val="ARCATnote"/>
      </w:pPr>
      <w:r>
        <w:t>** NOTE TO SPECIFIER ** Shutters are available in widths of 8 inches to 4</w:t>
      </w:r>
      <w:r w:rsidR="00930988">
        <w:t>5</w:t>
      </w:r>
      <w:r>
        <w:t>” in 1/</w:t>
      </w:r>
      <w:r w:rsidR="00EC3495">
        <w:t>8</w:t>
      </w:r>
      <w:r>
        <w:t xml:space="preserve"> inch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A57217E" w14:textId="77777777" w:rsidR="0071725B" w:rsidRPr="00352585" w:rsidRDefault="0071725B" w:rsidP="0071725B">
      <w:pPr>
        <w:pStyle w:val="ARCATSubSub1"/>
        <w:numPr>
          <w:ilvl w:val="4"/>
          <w:numId w:val="5"/>
        </w:numPr>
      </w:pPr>
      <w:r w:rsidRPr="00352585">
        <w:t>_____ inch (____ mm).</w:t>
      </w:r>
    </w:p>
    <w:p w14:paraId="5BACC7E5" w14:textId="77777777" w:rsidR="0071725B" w:rsidRDefault="0071725B" w:rsidP="0071725B">
      <w:pPr>
        <w:pStyle w:val="ARCATSubSub1"/>
        <w:numPr>
          <w:ilvl w:val="4"/>
          <w:numId w:val="5"/>
        </w:numPr>
      </w:pPr>
      <w:r w:rsidRPr="00352585">
        <w:t>As indicated</w:t>
      </w:r>
      <w:r>
        <w:t xml:space="preserve"> on the Drawings.</w:t>
      </w:r>
    </w:p>
    <w:p w14:paraId="0E7D9654" w14:textId="77777777" w:rsidR="0071725B" w:rsidRDefault="0071725B" w:rsidP="0071725B">
      <w:pPr>
        <w:pStyle w:val="ARCATSubPara"/>
        <w:numPr>
          <w:ilvl w:val="3"/>
          <w:numId w:val="5"/>
        </w:numPr>
      </w:pPr>
      <w:r w:rsidRPr="00352585">
        <w:t>Height</w:t>
      </w:r>
      <w:r>
        <w:t>:</w:t>
      </w:r>
    </w:p>
    <w:p w14:paraId="02FCCAD8" w14:textId="54657A65" w:rsidR="0071725B" w:rsidRPr="006620D4" w:rsidRDefault="0071725B" w:rsidP="0071725B">
      <w:pPr>
        <w:pStyle w:val="ARCATnote"/>
        <w:rPr>
          <w:color w:val="auto"/>
        </w:rPr>
      </w:pPr>
      <w:r>
        <w:t>** NOTE TO SPECIFIER ** Shutters are available in heights of 12 inches to 120 inches in 1/</w:t>
      </w:r>
      <w:r w:rsidR="00974897">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36FE6808" w14:textId="77777777" w:rsidR="0071725B" w:rsidRPr="00352585" w:rsidRDefault="0071725B" w:rsidP="0071725B">
      <w:pPr>
        <w:pStyle w:val="ARCATSubSub1"/>
        <w:numPr>
          <w:ilvl w:val="4"/>
          <w:numId w:val="5"/>
        </w:numPr>
      </w:pPr>
      <w:r>
        <w:t xml:space="preserve">_____ inch </w:t>
      </w:r>
      <w:r w:rsidRPr="00352585">
        <w:t>(____ mm).</w:t>
      </w:r>
    </w:p>
    <w:p w14:paraId="58E9D126" w14:textId="77777777" w:rsidR="0071725B" w:rsidRDefault="0071725B" w:rsidP="0071725B">
      <w:pPr>
        <w:pStyle w:val="ARCATSubSub1"/>
        <w:numPr>
          <w:ilvl w:val="4"/>
          <w:numId w:val="5"/>
        </w:numPr>
      </w:pPr>
      <w:r w:rsidRPr="00352585">
        <w:t>As indicated on</w:t>
      </w:r>
      <w:r>
        <w:t xml:space="preserve"> the Drawings.</w:t>
      </w:r>
    </w:p>
    <w:p w14:paraId="1D099246" w14:textId="77777777" w:rsidR="0071725B" w:rsidRDefault="0071725B" w:rsidP="0071725B">
      <w:pPr>
        <w:pStyle w:val="ARCATSubPara"/>
        <w:numPr>
          <w:ilvl w:val="3"/>
          <w:numId w:val="5"/>
        </w:numPr>
      </w:pPr>
      <w:r w:rsidRPr="00352585">
        <w:t>Colors</w:t>
      </w:r>
      <w:r>
        <w:t>:</w:t>
      </w:r>
    </w:p>
    <w:p w14:paraId="133D3763" w14:textId="77777777" w:rsidR="0071725B" w:rsidRDefault="0071725B" w:rsidP="0071725B">
      <w:pPr>
        <w:pStyle w:val="ARCATnote"/>
      </w:pPr>
      <w:r>
        <w:t>** NOTE TO SPECIFIER ** Select one of the following paragraphs for the color required. Delete the paragraphs not required.</w:t>
      </w:r>
    </w:p>
    <w:p w14:paraId="2E828E08" w14:textId="77777777" w:rsidR="0071725B" w:rsidRPr="00352585" w:rsidRDefault="0071725B" w:rsidP="0071725B">
      <w:pPr>
        <w:pStyle w:val="ARCATSubSub1"/>
        <w:numPr>
          <w:ilvl w:val="4"/>
          <w:numId w:val="5"/>
        </w:numPr>
      </w:pPr>
      <w:r w:rsidRPr="00352585">
        <w:lastRenderedPageBreak/>
        <w:t>Bahama Blue 113</w:t>
      </w:r>
    </w:p>
    <w:p w14:paraId="618FA42B" w14:textId="77777777" w:rsidR="0071725B" w:rsidRPr="00352585" w:rsidRDefault="0071725B" w:rsidP="0071725B">
      <w:pPr>
        <w:pStyle w:val="ARCATSubSub1"/>
        <w:numPr>
          <w:ilvl w:val="4"/>
          <w:numId w:val="5"/>
        </w:numPr>
      </w:pPr>
      <w:r w:rsidRPr="00352585">
        <w:t>Black 125</w:t>
      </w:r>
    </w:p>
    <w:p w14:paraId="5E99E89A" w14:textId="77777777" w:rsidR="0071725B" w:rsidRPr="00352585" w:rsidRDefault="0071725B" w:rsidP="0071725B">
      <w:pPr>
        <w:pStyle w:val="ARCATSubSub1"/>
        <w:numPr>
          <w:ilvl w:val="4"/>
          <w:numId w:val="5"/>
        </w:numPr>
      </w:pPr>
      <w:r w:rsidRPr="00352585">
        <w:t>Black Forest Green 122</w:t>
      </w:r>
    </w:p>
    <w:p w14:paraId="517D33C3" w14:textId="77777777" w:rsidR="0071725B" w:rsidRPr="00352585" w:rsidRDefault="0071725B" w:rsidP="0071725B">
      <w:pPr>
        <w:pStyle w:val="ARCATSubSub1"/>
        <w:numPr>
          <w:ilvl w:val="4"/>
          <w:numId w:val="5"/>
        </w:numPr>
      </w:pPr>
      <w:r w:rsidRPr="00352585">
        <w:t>Board &amp; Batten Red 110</w:t>
      </w:r>
    </w:p>
    <w:p w14:paraId="4B37952F" w14:textId="77777777" w:rsidR="0071725B" w:rsidRPr="00352585" w:rsidRDefault="0071725B" w:rsidP="0071725B">
      <w:pPr>
        <w:pStyle w:val="ARCATSubSub1"/>
        <w:numPr>
          <w:ilvl w:val="4"/>
          <w:numId w:val="5"/>
        </w:numPr>
      </w:pPr>
      <w:r w:rsidRPr="00352585">
        <w:t>Bordeaux 111</w:t>
      </w:r>
    </w:p>
    <w:p w14:paraId="2E6301A5" w14:textId="77777777" w:rsidR="0071725B" w:rsidRPr="00352585" w:rsidRDefault="0071725B" w:rsidP="0071725B">
      <w:pPr>
        <w:pStyle w:val="ARCATSubSub1"/>
        <w:numPr>
          <w:ilvl w:val="4"/>
          <w:numId w:val="5"/>
        </w:numPr>
      </w:pPr>
      <w:r w:rsidRPr="00352585">
        <w:t>Charleston Green (New) 123</w:t>
      </w:r>
    </w:p>
    <w:p w14:paraId="2742DB0E" w14:textId="77777777" w:rsidR="0071725B" w:rsidRPr="00352585" w:rsidRDefault="0071725B" w:rsidP="0071725B">
      <w:pPr>
        <w:pStyle w:val="ARCATSubSub1"/>
        <w:numPr>
          <w:ilvl w:val="4"/>
          <w:numId w:val="5"/>
        </w:numPr>
      </w:pPr>
      <w:r w:rsidRPr="00352585">
        <w:t>Charleston Green (Old) 124</w:t>
      </w:r>
    </w:p>
    <w:p w14:paraId="4ADA5FD5" w14:textId="77777777" w:rsidR="0071725B" w:rsidRPr="00352585" w:rsidRDefault="0071725B" w:rsidP="0071725B">
      <w:pPr>
        <w:pStyle w:val="ARCATSubSub1"/>
        <w:numPr>
          <w:ilvl w:val="4"/>
          <w:numId w:val="5"/>
        </w:numPr>
      </w:pPr>
      <w:r w:rsidRPr="00352585">
        <w:t>Chelsea Gray 105</w:t>
      </w:r>
    </w:p>
    <w:p w14:paraId="369B4D9D" w14:textId="77777777" w:rsidR="0071725B" w:rsidRPr="00352585" w:rsidRDefault="0071725B" w:rsidP="0071725B">
      <w:pPr>
        <w:pStyle w:val="ARCATSubSub1"/>
        <w:numPr>
          <w:ilvl w:val="4"/>
          <w:numId w:val="5"/>
        </w:numPr>
      </w:pPr>
      <w:r w:rsidRPr="00352585">
        <w:t>Classic White 101</w:t>
      </w:r>
    </w:p>
    <w:p w14:paraId="7EFD54B3" w14:textId="77777777" w:rsidR="0071725B" w:rsidRPr="00352585" w:rsidRDefault="0071725B" w:rsidP="0071725B">
      <w:pPr>
        <w:pStyle w:val="ARCATSubSub1"/>
        <w:numPr>
          <w:ilvl w:val="4"/>
          <w:numId w:val="5"/>
        </w:numPr>
      </w:pPr>
      <w:r w:rsidRPr="00352585">
        <w:t>Deep Sea Blue 116</w:t>
      </w:r>
    </w:p>
    <w:p w14:paraId="57A760F8" w14:textId="77777777" w:rsidR="0071725B" w:rsidRPr="00352585" w:rsidRDefault="0071725B" w:rsidP="0071725B">
      <w:pPr>
        <w:pStyle w:val="ARCATSubSub1"/>
        <w:numPr>
          <w:ilvl w:val="4"/>
          <w:numId w:val="5"/>
        </w:numPr>
      </w:pPr>
      <w:r w:rsidRPr="00352585">
        <w:t>Driftwood 103</w:t>
      </w:r>
    </w:p>
    <w:p w14:paraId="4B3FF35E" w14:textId="77777777" w:rsidR="0071725B" w:rsidRPr="00352585" w:rsidRDefault="0071725B" w:rsidP="0071725B">
      <w:pPr>
        <w:pStyle w:val="ARCATSubSub1"/>
        <w:numPr>
          <w:ilvl w:val="4"/>
          <w:numId w:val="5"/>
        </w:numPr>
      </w:pPr>
      <w:r w:rsidRPr="00352585">
        <w:t>Essex Green 119</w:t>
      </w:r>
    </w:p>
    <w:p w14:paraId="6F683EDA" w14:textId="77777777" w:rsidR="0071725B" w:rsidRPr="00352585" w:rsidRDefault="0071725B" w:rsidP="0071725B">
      <w:pPr>
        <w:pStyle w:val="ARCATSubSub1"/>
        <w:numPr>
          <w:ilvl w:val="4"/>
          <w:numId w:val="5"/>
        </w:numPr>
      </w:pPr>
      <w:r w:rsidRPr="00352585">
        <w:t>Evergreen 120</w:t>
      </w:r>
    </w:p>
    <w:p w14:paraId="0D402C02" w14:textId="77777777" w:rsidR="0071725B" w:rsidRPr="00352585" w:rsidRDefault="0071725B" w:rsidP="0071725B">
      <w:pPr>
        <w:pStyle w:val="ARCATSubSub1"/>
        <w:numPr>
          <w:ilvl w:val="4"/>
          <w:numId w:val="5"/>
        </w:numPr>
      </w:pPr>
      <w:r w:rsidRPr="00352585">
        <w:t>Federal Brown 109</w:t>
      </w:r>
    </w:p>
    <w:p w14:paraId="71E4F11C" w14:textId="77777777" w:rsidR="0071725B" w:rsidRPr="00352585" w:rsidRDefault="0071725B" w:rsidP="0071725B">
      <w:pPr>
        <w:pStyle w:val="ARCATSubSub1"/>
        <w:numPr>
          <w:ilvl w:val="4"/>
          <w:numId w:val="5"/>
        </w:numPr>
      </w:pPr>
      <w:r w:rsidRPr="00352585">
        <w:t>Forest Green 118</w:t>
      </w:r>
    </w:p>
    <w:p w14:paraId="7702BBB3" w14:textId="77777777" w:rsidR="0071725B" w:rsidRPr="00352585" w:rsidRDefault="0071725B" w:rsidP="0071725B">
      <w:pPr>
        <w:pStyle w:val="ARCATSubSub1"/>
        <w:numPr>
          <w:ilvl w:val="4"/>
          <w:numId w:val="5"/>
        </w:numPr>
      </w:pPr>
      <w:r w:rsidRPr="00352585">
        <w:t>Hamilton Blue 115</w:t>
      </w:r>
    </w:p>
    <w:p w14:paraId="3EE7BE09" w14:textId="77777777" w:rsidR="0071725B" w:rsidRPr="00352585" w:rsidRDefault="0071725B" w:rsidP="0071725B">
      <w:pPr>
        <w:pStyle w:val="ARCATSubSub1"/>
        <w:numPr>
          <w:ilvl w:val="4"/>
          <w:numId w:val="5"/>
        </w:numPr>
      </w:pPr>
      <w:r w:rsidRPr="00352585">
        <w:t>Hunter Green 117</w:t>
      </w:r>
    </w:p>
    <w:p w14:paraId="5B722A6C" w14:textId="77777777" w:rsidR="0071725B" w:rsidRPr="00352585" w:rsidRDefault="0071725B" w:rsidP="0071725B">
      <w:pPr>
        <w:pStyle w:val="ARCATSubSub1"/>
        <w:numPr>
          <w:ilvl w:val="4"/>
          <w:numId w:val="5"/>
        </w:numPr>
      </w:pPr>
      <w:r w:rsidRPr="00352585">
        <w:t>Pewter 104</w:t>
      </w:r>
    </w:p>
    <w:p w14:paraId="45D25231" w14:textId="77777777" w:rsidR="0071725B" w:rsidRPr="00352585" w:rsidRDefault="0071725B" w:rsidP="0071725B">
      <w:pPr>
        <w:pStyle w:val="ARCATSubSub1"/>
        <w:numPr>
          <w:ilvl w:val="4"/>
          <w:numId w:val="5"/>
        </w:numPr>
      </w:pPr>
      <w:r w:rsidRPr="00352585">
        <w:t>Polished Mahogany 112</w:t>
      </w:r>
    </w:p>
    <w:p w14:paraId="30A7FD4A" w14:textId="77777777" w:rsidR="0071725B" w:rsidRPr="00352585" w:rsidRDefault="0071725B" w:rsidP="0071725B">
      <w:pPr>
        <w:pStyle w:val="ARCATSubSub1"/>
        <w:numPr>
          <w:ilvl w:val="4"/>
          <w:numId w:val="5"/>
        </w:numPr>
      </w:pPr>
      <w:r w:rsidRPr="00352585">
        <w:t>Quaker Bronze 108</w:t>
      </w:r>
    </w:p>
    <w:p w14:paraId="37ACD168" w14:textId="77777777" w:rsidR="0071725B" w:rsidRPr="00352585" w:rsidRDefault="0071725B" w:rsidP="0071725B">
      <w:pPr>
        <w:pStyle w:val="ARCATSubSub1"/>
        <w:numPr>
          <w:ilvl w:val="4"/>
          <w:numId w:val="5"/>
        </w:numPr>
      </w:pPr>
      <w:r w:rsidRPr="00352585">
        <w:t>Roycroft Bottle Green 121</w:t>
      </w:r>
    </w:p>
    <w:p w14:paraId="7BEA4E3B" w14:textId="77777777" w:rsidR="0071725B" w:rsidRPr="00352585" w:rsidRDefault="0071725B" w:rsidP="0071725B">
      <w:pPr>
        <w:pStyle w:val="ARCATSubSub1"/>
        <w:numPr>
          <w:ilvl w:val="4"/>
          <w:numId w:val="5"/>
        </w:numPr>
      </w:pPr>
      <w:r w:rsidRPr="00352585">
        <w:t>Roycroft Pewter 106</w:t>
      </w:r>
    </w:p>
    <w:p w14:paraId="66C82A43" w14:textId="77777777" w:rsidR="0071725B" w:rsidRPr="00352585" w:rsidRDefault="0071725B" w:rsidP="0071725B">
      <w:pPr>
        <w:pStyle w:val="ARCATSubSub1"/>
        <w:numPr>
          <w:ilvl w:val="4"/>
          <w:numId w:val="5"/>
        </w:numPr>
      </w:pPr>
      <w:r w:rsidRPr="00352585">
        <w:t>Stratford Blue 114</w:t>
      </w:r>
    </w:p>
    <w:p w14:paraId="280A3DDC" w14:textId="77777777" w:rsidR="0071725B" w:rsidRPr="00352585" w:rsidRDefault="0071725B" w:rsidP="0071725B">
      <w:pPr>
        <w:pStyle w:val="ARCATSubSub1"/>
        <w:numPr>
          <w:ilvl w:val="4"/>
          <w:numId w:val="5"/>
        </w:numPr>
      </w:pPr>
      <w:r w:rsidRPr="00352585">
        <w:t>Tricorn Black 126</w:t>
      </w:r>
    </w:p>
    <w:p w14:paraId="2BF3DB84" w14:textId="77777777" w:rsidR="0071725B" w:rsidRPr="00352585" w:rsidRDefault="0071725B" w:rsidP="0071725B">
      <w:pPr>
        <w:pStyle w:val="ARCATSubSub1"/>
        <w:numPr>
          <w:ilvl w:val="4"/>
          <w:numId w:val="5"/>
        </w:numPr>
      </w:pPr>
      <w:r w:rsidRPr="00352585">
        <w:t>Weathered Shingle 107</w:t>
      </w:r>
    </w:p>
    <w:p w14:paraId="45393271" w14:textId="77777777" w:rsidR="0071725B" w:rsidRPr="00352585" w:rsidRDefault="0071725B" w:rsidP="0071725B">
      <w:pPr>
        <w:pStyle w:val="ARCATSubSub1"/>
        <w:numPr>
          <w:ilvl w:val="4"/>
          <w:numId w:val="5"/>
        </w:numPr>
      </w:pPr>
      <w:r w:rsidRPr="00352585">
        <w:t>White 102</w:t>
      </w:r>
    </w:p>
    <w:p w14:paraId="0D160242" w14:textId="51BF9BF7" w:rsidR="0071725B" w:rsidRPr="0071725B" w:rsidRDefault="0071725B" w:rsidP="0071725B">
      <w:pPr>
        <w:pStyle w:val="ARCATSubSub1"/>
        <w:numPr>
          <w:ilvl w:val="4"/>
          <w:numId w:val="5"/>
        </w:numPr>
      </w:pPr>
      <w:r w:rsidRPr="00352585">
        <w:tab/>
        <w:t>Custom color as selected.</w:t>
      </w:r>
    </w:p>
    <w:p w14:paraId="3A53616C" w14:textId="207E722F" w:rsidR="00FB5CDE" w:rsidRDefault="00FB5CDE" w:rsidP="00343299">
      <w:pPr>
        <w:pStyle w:val="ARCATParagraph"/>
        <w:numPr>
          <w:ilvl w:val="2"/>
          <w:numId w:val="5"/>
        </w:numPr>
      </w:pPr>
      <w:r>
        <w:t>Board and Batten Shutters:</w:t>
      </w:r>
      <w:r w:rsidRPr="004A5747">
        <w:rPr>
          <w:color w:val="0000FF"/>
        </w:rPr>
        <w:t xml:space="preserve"> New Horizon Shutters International LLC.</w:t>
      </w:r>
      <w:r>
        <w:t xml:space="preserve"> </w:t>
      </w:r>
      <w:r w:rsidR="006D0CB5">
        <w:rPr>
          <w:color w:val="000000"/>
        </w:rPr>
        <w:t xml:space="preserve">E-Class </w:t>
      </w:r>
      <w:r>
        <w:t xml:space="preserve">Board and Batten Shutters fabricated of </w:t>
      </w:r>
      <w:r w:rsidRPr="007E2841">
        <w:t>Structural Expanded Foam PVC</w:t>
      </w:r>
      <w:r>
        <w:t xml:space="preserve"> sheet machined</w:t>
      </w:r>
      <w:r w:rsidR="006D0CB5">
        <w:t>.</w:t>
      </w:r>
      <w:r>
        <w:t xml:space="preserve"> </w:t>
      </w:r>
      <w:r w:rsidR="00343299">
        <w:t xml:space="preserve">Finished shutter is 2 inch (51 mm) thick. </w:t>
      </w:r>
      <w:r>
        <w:t>Shutters are finished with</w:t>
      </w:r>
      <w:r w:rsidRPr="00EF475A">
        <w:t xml:space="preserve"> </w:t>
      </w:r>
      <w:r>
        <w:t xml:space="preserve">two-part Polyurethane Enamel, </w:t>
      </w:r>
      <w:r w:rsidRPr="004A5747">
        <w:rPr>
          <w:szCs w:val="20"/>
        </w:rPr>
        <w:t>certified to AAMA 2605 specifications</w:t>
      </w:r>
      <w:r>
        <w:t>.</w:t>
      </w:r>
    </w:p>
    <w:p w14:paraId="2BCD49AC" w14:textId="77777777" w:rsidR="00FB5CDE" w:rsidRDefault="00FB5CDE" w:rsidP="0078570F">
      <w:pPr>
        <w:pStyle w:val="ARCATSubPara"/>
        <w:numPr>
          <w:ilvl w:val="3"/>
          <w:numId w:val="5"/>
        </w:numPr>
      </w:pPr>
      <w:r>
        <w:t>Options</w:t>
      </w:r>
      <w:r w:rsidRPr="00453408">
        <w:t xml:space="preserve">: </w:t>
      </w:r>
    </w:p>
    <w:p w14:paraId="7D90125D" w14:textId="77777777" w:rsidR="00FB5CDE" w:rsidRPr="002014A9" w:rsidRDefault="00FB5CDE" w:rsidP="00343299">
      <w:pPr>
        <w:pStyle w:val="ARCATnote"/>
      </w:pPr>
      <w:r>
        <w:t>** NOTE TO SPECIFIER ** Delete the Options not required for project.</w:t>
      </w:r>
    </w:p>
    <w:p w14:paraId="1B1D738C" w14:textId="77777777" w:rsidR="00FB5CDE" w:rsidRPr="006922F7" w:rsidRDefault="00FB5CDE" w:rsidP="0078570F">
      <w:pPr>
        <w:pStyle w:val="ARCATSubSub1"/>
        <w:numPr>
          <w:ilvl w:val="4"/>
          <w:numId w:val="5"/>
        </w:numPr>
      </w:pPr>
      <w:r w:rsidRPr="006922F7">
        <w:t>Standard panel.</w:t>
      </w:r>
    </w:p>
    <w:p w14:paraId="53E67BC7" w14:textId="77777777" w:rsidR="00FB5CDE" w:rsidRPr="006922F7" w:rsidRDefault="00FB5CDE" w:rsidP="0078570F">
      <w:pPr>
        <w:pStyle w:val="ARCATSubSub1"/>
        <w:numPr>
          <w:ilvl w:val="4"/>
          <w:numId w:val="5"/>
        </w:numPr>
      </w:pPr>
      <w:r>
        <w:t>Z-bar (cross buck).</w:t>
      </w:r>
    </w:p>
    <w:p w14:paraId="4C276ACB" w14:textId="77777777" w:rsidR="00FB5CDE" w:rsidRPr="004A6F24" w:rsidRDefault="00FB5CDE" w:rsidP="0078570F">
      <w:pPr>
        <w:pStyle w:val="ARCATSubSub1"/>
      </w:pPr>
      <w:r w:rsidRPr="004A6F24">
        <w:t>Extra batten.</w:t>
      </w:r>
    </w:p>
    <w:p w14:paraId="1F38BDFF" w14:textId="77777777" w:rsidR="00FB5CDE" w:rsidRPr="004A6F24" w:rsidRDefault="00FB5CDE" w:rsidP="0078570F">
      <w:pPr>
        <w:pStyle w:val="ARCATSubSub1"/>
      </w:pPr>
      <w:r w:rsidRPr="004A6F24">
        <w:t>No battens.</w:t>
      </w:r>
    </w:p>
    <w:p w14:paraId="5EDDA7B7" w14:textId="77777777" w:rsidR="00FB5CDE" w:rsidRPr="004A6F24" w:rsidRDefault="00FB5CDE" w:rsidP="0078570F">
      <w:pPr>
        <w:pStyle w:val="ARCATSubSub1"/>
      </w:pPr>
      <w:r w:rsidRPr="004A6F24">
        <w:t>Arch or radius top.</w:t>
      </w:r>
    </w:p>
    <w:p w14:paraId="78780DA4" w14:textId="77777777" w:rsidR="00FB5CDE" w:rsidRPr="004A6F24" w:rsidRDefault="00FB5CDE" w:rsidP="0078570F">
      <w:pPr>
        <w:pStyle w:val="ARCATSubSub1"/>
      </w:pPr>
      <w:r w:rsidRPr="004A6F24">
        <w:t>Cut out.</w:t>
      </w:r>
    </w:p>
    <w:p w14:paraId="30B03794" w14:textId="77777777" w:rsidR="00FB5CDE" w:rsidRDefault="00FB5CDE" w:rsidP="0078570F">
      <w:pPr>
        <w:pStyle w:val="ARCATSubSub1"/>
        <w:numPr>
          <w:ilvl w:val="4"/>
          <w:numId w:val="5"/>
        </w:numPr>
      </w:pPr>
      <w:r>
        <w:t>Bifold.</w:t>
      </w:r>
    </w:p>
    <w:p w14:paraId="385F204C" w14:textId="3ECF2EE5" w:rsidR="00FB5CDE" w:rsidRDefault="00FB5CDE" w:rsidP="0078570F">
      <w:pPr>
        <w:pStyle w:val="ARCATSubSub1"/>
        <w:numPr>
          <w:ilvl w:val="4"/>
          <w:numId w:val="5"/>
        </w:numPr>
      </w:pPr>
      <w:r>
        <w:t>3/4 inch (19 mm) horns.</w:t>
      </w:r>
    </w:p>
    <w:p w14:paraId="0FDB281F" w14:textId="77777777" w:rsidR="0071725B" w:rsidRDefault="0071725B" w:rsidP="0071725B">
      <w:pPr>
        <w:pStyle w:val="ARCATSubPara"/>
        <w:numPr>
          <w:ilvl w:val="3"/>
          <w:numId w:val="5"/>
        </w:numPr>
      </w:pPr>
      <w:r w:rsidRPr="006922F7">
        <w:t>Width</w:t>
      </w:r>
      <w:r>
        <w:t>:</w:t>
      </w:r>
    </w:p>
    <w:p w14:paraId="659EE0BC" w14:textId="5D52C6F8" w:rsidR="0071725B" w:rsidRDefault="0071725B" w:rsidP="0071725B">
      <w:pPr>
        <w:pStyle w:val="ARCATnote"/>
      </w:pPr>
      <w:r>
        <w:t xml:space="preserve">** NOTE TO SPECIFIER ** </w:t>
      </w:r>
      <w:r w:rsidR="006D0CB5">
        <w:t>S</w:t>
      </w:r>
      <w:r w:rsidR="009F62A1">
        <w:t xml:space="preserve">hutters are available in widths of 8 inches to 24” in 1/8 inch increments. </w:t>
      </w:r>
      <w:r>
        <w:t xml:space="preserve">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1B208456" w14:textId="77777777" w:rsidR="0071725B" w:rsidRPr="00352585" w:rsidRDefault="0071725B" w:rsidP="0071725B">
      <w:pPr>
        <w:pStyle w:val="ARCATSubSub1"/>
        <w:numPr>
          <w:ilvl w:val="4"/>
          <w:numId w:val="5"/>
        </w:numPr>
      </w:pPr>
      <w:r w:rsidRPr="00352585">
        <w:t>_____ inch (____ mm).</w:t>
      </w:r>
    </w:p>
    <w:p w14:paraId="49818A45" w14:textId="77777777" w:rsidR="0071725B" w:rsidRDefault="0071725B" w:rsidP="0071725B">
      <w:pPr>
        <w:pStyle w:val="ARCATSubSub1"/>
        <w:numPr>
          <w:ilvl w:val="4"/>
          <w:numId w:val="5"/>
        </w:numPr>
      </w:pPr>
      <w:r w:rsidRPr="00352585">
        <w:t>As indicated</w:t>
      </w:r>
      <w:r>
        <w:t xml:space="preserve"> on the Drawings.</w:t>
      </w:r>
    </w:p>
    <w:p w14:paraId="09A2474C" w14:textId="77777777" w:rsidR="0071725B" w:rsidRDefault="0071725B" w:rsidP="0071725B">
      <w:pPr>
        <w:pStyle w:val="ARCATSubPara"/>
        <w:numPr>
          <w:ilvl w:val="3"/>
          <w:numId w:val="5"/>
        </w:numPr>
      </w:pPr>
      <w:r w:rsidRPr="00352585">
        <w:t>Height</w:t>
      </w:r>
      <w:r>
        <w:t>:</w:t>
      </w:r>
    </w:p>
    <w:p w14:paraId="3195D400" w14:textId="0685DDA7" w:rsidR="0071725B" w:rsidRPr="006620D4" w:rsidRDefault="0071725B" w:rsidP="0071725B">
      <w:pPr>
        <w:pStyle w:val="ARCATnote"/>
        <w:rPr>
          <w:color w:val="auto"/>
        </w:rPr>
      </w:pPr>
      <w:r>
        <w:t xml:space="preserve">** NOTE TO SPECIFIER ** </w:t>
      </w:r>
      <w:r w:rsidR="006D0CB5">
        <w:t>S</w:t>
      </w:r>
      <w:r w:rsidR="009F62A1">
        <w:t xml:space="preserve">hutters are available in heights of 8 inches to 84” in 1/4 inch increments. Larger </w:t>
      </w:r>
      <w:r>
        <w:t>custom sizes are available upon request. Insert size required or if more than one size is required indicate sizes on the drawings. Select one of the following paragraphs for the height required. Delete the paragraph not required.</w:t>
      </w:r>
    </w:p>
    <w:p w14:paraId="5BF2CFFA" w14:textId="77777777" w:rsidR="0071725B" w:rsidRPr="00352585" w:rsidRDefault="0071725B" w:rsidP="0071725B">
      <w:pPr>
        <w:pStyle w:val="ARCATSubSub1"/>
        <w:numPr>
          <w:ilvl w:val="4"/>
          <w:numId w:val="5"/>
        </w:numPr>
      </w:pPr>
      <w:r>
        <w:t xml:space="preserve">_____ inch </w:t>
      </w:r>
      <w:r w:rsidRPr="00352585">
        <w:t>(____ mm).</w:t>
      </w:r>
    </w:p>
    <w:p w14:paraId="0D218AB5" w14:textId="77777777" w:rsidR="0071725B" w:rsidRDefault="0071725B" w:rsidP="0071725B">
      <w:pPr>
        <w:pStyle w:val="ARCATSubSub1"/>
        <w:numPr>
          <w:ilvl w:val="4"/>
          <w:numId w:val="5"/>
        </w:numPr>
      </w:pPr>
      <w:r w:rsidRPr="00352585">
        <w:lastRenderedPageBreak/>
        <w:t>As indicated on</w:t>
      </w:r>
      <w:r>
        <w:t xml:space="preserve"> the Drawings.</w:t>
      </w:r>
    </w:p>
    <w:p w14:paraId="5AD2EFE9" w14:textId="77777777" w:rsidR="0071725B" w:rsidRDefault="0071725B" w:rsidP="0071725B">
      <w:pPr>
        <w:pStyle w:val="ARCATSubPara"/>
        <w:numPr>
          <w:ilvl w:val="3"/>
          <w:numId w:val="5"/>
        </w:numPr>
      </w:pPr>
      <w:r w:rsidRPr="00352585">
        <w:t>Colors</w:t>
      </w:r>
      <w:r>
        <w:t>:</w:t>
      </w:r>
    </w:p>
    <w:p w14:paraId="694A9349" w14:textId="77777777" w:rsidR="0071725B" w:rsidRDefault="0071725B" w:rsidP="0071725B">
      <w:pPr>
        <w:pStyle w:val="ARCATnote"/>
      </w:pPr>
      <w:r>
        <w:t>** NOTE TO SPECIFIER ** Select one of the following paragraphs for the color required. Delete the paragraphs not required.</w:t>
      </w:r>
    </w:p>
    <w:p w14:paraId="6D0148F5" w14:textId="77777777" w:rsidR="0071725B" w:rsidRPr="00352585" w:rsidRDefault="0071725B" w:rsidP="0071725B">
      <w:pPr>
        <w:pStyle w:val="ARCATSubSub1"/>
        <w:numPr>
          <w:ilvl w:val="4"/>
          <w:numId w:val="5"/>
        </w:numPr>
      </w:pPr>
      <w:r w:rsidRPr="00352585">
        <w:t>Bahama Blue 113</w:t>
      </w:r>
    </w:p>
    <w:p w14:paraId="6558DF5B" w14:textId="77777777" w:rsidR="0071725B" w:rsidRPr="00352585" w:rsidRDefault="0071725B" w:rsidP="0071725B">
      <w:pPr>
        <w:pStyle w:val="ARCATSubSub1"/>
        <w:numPr>
          <w:ilvl w:val="4"/>
          <w:numId w:val="5"/>
        </w:numPr>
      </w:pPr>
      <w:r w:rsidRPr="00352585">
        <w:t>Black 125</w:t>
      </w:r>
    </w:p>
    <w:p w14:paraId="1D7D85BF" w14:textId="77777777" w:rsidR="0071725B" w:rsidRPr="00352585" w:rsidRDefault="0071725B" w:rsidP="0071725B">
      <w:pPr>
        <w:pStyle w:val="ARCATSubSub1"/>
        <w:numPr>
          <w:ilvl w:val="4"/>
          <w:numId w:val="5"/>
        </w:numPr>
      </w:pPr>
      <w:r w:rsidRPr="00352585">
        <w:t>Black Forest Green 122</w:t>
      </w:r>
    </w:p>
    <w:p w14:paraId="7380A223" w14:textId="77777777" w:rsidR="0071725B" w:rsidRPr="00352585" w:rsidRDefault="0071725B" w:rsidP="0071725B">
      <w:pPr>
        <w:pStyle w:val="ARCATSubSub1"/>
        <w:numPr>
          <w:ilvl w:val="4"/>
          <w:numId w:val="5"/>
        </w:numPr>
      </w:pPr>
      <w:r w:rsidRPr="00352585">
        <w:t>Board &amp; Batten Red 110</w:t>
      </w:r>
    </w:p>
    <w:p w14:paraId="28D909EF" w14:textId="77777777" w:rsidR="0071725B" w:rsidRPr="00352585" w:rsidRDefault="0071725B" w:rsidP="0071725B">
      <w:pPr>
        <w:pStyle w:val="ARCATSubSub1"/>
        <w:numPr>
          <w:ilvl w:val="4"/>
          <w:numId w:val="5"/>
        </w:numPr>
      </w:pPr>
      <w:r w:rsidRPr="00352585">
        <w:t>Bordeaux 111</w:t>
      </w:r>
    </w:p>
    <w:p w14:paraId="295EDAFC" w14:textId="77777777" w:rsidR="0071725B" w:rsidRPr="00352585" w:rsidRDefault="0071725B" w:rsidP="0071725B">
      <w:pPr>
        <w:pStyle w:val="ARCATSubSub1"/>
        <w:numPr>
          <w:ilvl w:val="4"/>
          <w:numId w:val="5"/>
        </w:numPr>
      </w:pPr>
      <w:r w:rsidRPr="00352585">
        <w:t>Charleston Green (New) 123</w:t>
      </w:r>
    </w:p>
    <w:p w14:paraId="3703C220" w14:textId="77777777" w:rsidR="0071725B" w:rsidRPr="00352585" w:rsidRDefault="0071725B" w:rsidP="0071725B">
      <w:pPr>
        <w:pStyle w:val="ARCATSubSub1"/>
        <w:numPr>
          <w:ilvl w:val="4"/>
          <w:numId w:val="5"/>
        </w:numPr>
      </w:pPr>
      <w:r w:rsidRPr="00352585">
        <w:t>Charleston Green (Old) 124</w:t>
      </w:r>
    </w:p>
    <w:p w14:paraId="263B1187" w14:textId="77777777" w:rsidR="0071725B" w:rsidRPr="00352585" w:rsidRDefault="0071725B" w:rsidP="0071725B">
      <w:pPr>
        <w:pStyle w:val="ARCATSubSub1"/>
        <w:numPr>
          <w:ilvl w:val="4"/>
          <w:numId w:val="5"/>
        </w:numPr>
      </w:pPr>
      <w:r w:rsidRPr="00352585">
        <w:t>Chelsea Gray 105</w:t>
      </w:r>
    </w:p>
    <w:p w14:paraId="431C41F5" w14:textId="77777777" w:rsidR="0071725B" w:rsidRPr="00352585" w:rsidRDefault="0071725B" w:rsidP="0071725B">
      <w:pPr>
        <w:pStyle w:val="ARCATSubSub1"/>
        <w:numPr>
          <w:ilvl w:val="4"/>
          <w:numId w:val="5"/>
        </w:numPr>
      </w:pPr>
      <w:r w:rsidRPr="00352585">
        <w:t>Classic White 101</w:t>
      </w:r>
    </w:p>
    <w:p w14:paraId="2E1B2CA5" w14:textId="77777777" w:rsidR="0071725B" w:rsidRPr="00352585" w:rsidRDefault="0071725B" w:rsidP="0071725B">
      <w:pPr>
        <w:pStyle w:val="ARCATSubSub1"/>
        <w:numPr>
          <w:ilvl w:val="4"/>
          <w:numId w:val="5"/>
        </w:numPr>
      </w:pPr>
      <w:r w:rsidRPr="00352585">
        <w:t>Deep Sea Blue 116</w:t>
      </w:r>
    </w:p>
    <w:p w14:paraId="638C8B35" w14:textId="77777777" w:rsidR="0071725B" w:rsidRPr="00352585" w:rsidRDefault="0071725B" w:rsidP="0071725B">
      <w:pPr>
        <w:pStyle w:val="ARCATSubSub1"/>
        <w:numPr>
          <w:ilvl w:val="4"/>
          <w:numId w:val="5"/>
        </w:numPr>
      </w:pPr>
      <w:r w:rsidRPr="00352585">
        <w:t>Driftwood 103</w:t>
      </w:r>
    </w:p>
    <w:p w14:paraId="21C56538" w14:textId="77777777" w:rsidR="0071725B" w:rsidRPr="00352585" w:rsidRDefault="0071725B" w:rsidP="0071725B">
      <w:pPr>
        <w:pStyle w:val="ARCATSubSub1"/>
        <w:numPr>
          <w:ilvl w:val="4"/>
          <w:numId w:val="5"/>
        </w:numPr>
      </w:pPr>
      <w:r w:rsidRPr="00352585">
        <w:t>Essex Green 119</w:t>
      </w:r>
    </w:p>
    <w:p w14:paraId="2CC8DD93" w14:textId="77777777" w:rsidR="0071725B" w:rsidRPr="00352585" w:rsidRDefault="0071725B" w:rsidP="0071725B">
      <w:pPr>
        <w:pStyle w:val="ARCATSubSub1"/>
        <w:numPr>
          <w:ilvl w:val="4"/>
          <w:numId w:val="5"/>
        </w:numPr>
      </w:pPr>
      <w:r w:rsidRPr="00352585">
        <w:t>Evergreen 120</w:t>
      </w:r>
    </w:p>
    <w:p w14:paraId="30E92E24" w14:textId="77777777" w:rsidR="0071725B" w:rsidRPr="00352585" w:rsidRDefault="0071725B" w:rsidP="0071725B">
      <w:pPr>
        <w:pStyle w:val="ARCATSubSub1"/>
        <w:numPr>
          <w:ilvl w:val="4"/>
          <w:numId w:val="5"/>
        </w:numPr>
      </w:pPr>
      <w:r w:rsidRPr="00352585">
        <w:t>Federal Brown 109</w:t>
      </w:r>
    </w:p>
    <w:p w14:paraId="7C9BD778" w14:textId="77777777" w:rsidR="0071725B" w:rsidRPr="00352585" w:rsidRDefault="0071725B" w:rsidP="0071725B">
      <w:pPr>
        <w:pStyle w:val="ARCATSubSub1"/>
        <w:numPr>
          <w:ilvl w:val="4"/>
          <w:numId w:val="5"/>
        </w:numPr>
      </w:pPr>
      <w:r w:rsidRPr="00352585">
        <w:t>Forest Green 118</w:t>
      </w:r>
    </w:p>
    <w:p w14:paraId="01A5FFDF" w14:textId="77777777" w:rsidR="0071725B" w:rsidRPr="00352585" w:rsidRDefault="0071725B" w:rsidP="0071725B">
      <w:pPr>
        <w:pStyle w:val="ARCATSubSub1"/>
        <w:numPr>
          <w:ilvl w:val="4"/>
          <w:numId w:val="5"/>
        </w:numPr>
      </w:pPr>
      <w:r w:rsidRPr="00352585">
        <w:t>Hamilton Blue 115</w:t>
      </w:r>
    </w:p>
    <w:p w14:paraId="5855C96E" w14:textId="77777777" w:rsidR="0071725B" w:rsidRPr="00352585" w:rsidRDefault="0071725B" w:rsidP="0071725B">
      <w:pPr>
        <w:pStyle w:val="ARCATSubSub1"/>
        <w:numPr>
          <w:ilvl w:val="4"/>
          <w:numId w:val="5"/>
        </w:numPr>
      </w:pPr>
      <w:r w:rsidRPr="00352585">
        <w:t>Hunter Green 117</w:t>
      </w:r>
    </w:p>
    <w:p w14:paraId="6E1D5C5F" w14:textId="77777777" w:rsidR="0071725B" w:rsidRPr="00352585" w:rsidRDefault="0071725B" w:rsidP="0071725B">
      <w:pPr>
        <w:pStyle w:val="ARCATSubSub1"/>
        <w:numPr>
          <w:ilvl w:val="4"/>
          <w:numId w:val="5"/>
        </w:numPr>
      </w:pPr>
      <w:r w:rsidRPr="00352585">
        <w:t>Pewter 104</w:t>
      </w:r>
    </w:p>
    <w:p w14:paraId="776DA4E4" w14:textId="77777777" w:rsidR="0071725B" w:rsidRPr="00352585" w:rsidRDefault="0071725B" w:rsidP="0071725B">
      <w:pPr>
        <w:pStyle w:val="ARCATSubSub1"/>
        <w:numPr>
          <w:ilvl w:val="4"/>
          <w:numId w:val="5"/>
        </w:numPr>
      </w:pPr>
      <w:r w:rsidRPr="00352585">
        <w:t>Polished Mahogany 112</w:t>
      </w:r>
    </w:p>
    <w:p w14:paraId="445BACBF" w14:textId="77777777" w:rsidR="0071725B" w:rsidRPr="00352585" w:rsidRDefault="0071725B" w:rsidP="0071725B">
      <w:pPr>
        <w:pStyle w:val="ARCATSubSub1"/>
        <w:numPr>
          <w:ilvl w:val="4"/>
          <w:numId w:val="5"/>
        </w:numPr>
      </w:pPr>
      <w:r w:rsidRPr="00352585">
        <w:t>Quaker Bronze 108</w:t>
      </w:r>
    </w:p>
    <w:p w14:paraId="0BFF0736" w14:textId="77777777" w:rsidR="0071725B" w:rsidRPr="00352585" w:rsidRDefault="0071725B" w:rsidP="0071725B">
      <w:pPr>
        <w:pStyle w:val="ARCATSubSub1"/>
        <w:numPr>
          <w:ilvl w:val="4"/>
          <w:numId w:val="5"/>
        </w:numPr>
      </w:pPr>
      <w:r w:rsidRPr="00352585">
        <w:t>Roycroft Bottle Green 121</w:t>
      </w:r>
    </w:p>
    <w:p w14:paraId="51C464B4" w14:textId="77777777" w:rsidR="0071725B" w:rsidRPr="00352585" w:rsidRDefault="0071725B" w:rsidP="0071725B">
      <w:pPr>
        <w:pStyle w:val="ARCATSubSub1"/>
        <w:numPr>
          <w:ilvl w:val="4"/>
          <w:numId w:val="5"/>
        </w:numPr>
      </w:pPr>
      <w:r w:rsidRPr="00352585">
        <w:t>Roycroft Pewter 106</w:t>
      </w:r>
    </w:p>
    <w:p w14:paraId="76582F2B" w14:textId="77777777" w:rsidR="0071725B" w:rsidRPr="00352585" w:rsidRDefault="0071725B" w:rsidP="0071725B">
      <w:pPr>
        <w:pStyle w:val="ARCATSubSub1"/>
        <w:numPr>
          <w:ilvl w:val="4"/>
          <w:numId w:val="5"/>
        </w:numPr>
      </w:pPr>
      <w:r w:rsidRPr="00352585">
        <w:t>Stratford Blue 114</w:t>
      </w:r>
    </w:p>
    <w:p w14:paraId="30168666" w14:textId="77777777" w:rsidR="0071725B" w:rsidRPr="00352585" w:rsidRDefault="0071725B" w:rsidP="0071725B">
      <w:pPr>
        <w:pStyle w:val="ARCATSubSub1"/>
        <w:numPr>
          <w:ilvl w:val="4"/>
          <w:numId w:val="5"/>
        </w:numPr>
      </w:pPr>
      <w:r w:rsidRPr="00352585">
        <w:t>Tricorn Black 126</w:t>
      </w:r>
    </w:p>
    <w:p w14:paraId="6B2EC19B" w14:textId="77777777" w:rsidR="0071725B" w:rsidRPr="00352585" w:rsidRDefault="0071725B" w:rsidP="0071725B">
      <w:pPr>
        <w:pStyle w:val="ARCATSubSub1"/>
        <w:numPr>
          <w:ilvl w:val="4"/>
          <w:numId w:val="5"/>
        </w:numPr>
      </w:pPr>
      <w:r w:rsidRPr="00352585">
        <w:t>Weathered Shingle 107</w:t>
      </w:r>
    </w:p>
    <w:p w14:paraId="7BC64D3E" w14:textId="77777777" w:rsidR="0071725B" w:rsidRPr="00352585" w:rsidRDefault="0071725B" w:rsidP="0071725B">
      <w:pPr>
        <w:pStyle w:val="ARCATSubSub1"/>
        <w:numPr>
          <w:ilvl w:val="4"/>
          <w:numId w:val="5"/>
        </w:numPr>
      </w:pPr>
      <w:r w:rsidRPr="00352585">
        <w:t>White 102</w:t>
      </w:r>
    </w:p>
    <w:p w14:paraId="2D46CAB4" w14:textId="2C9DDF6A" w:rsidR="0071725B" w:rsidRPr="0071725B" w:rsidRDefault="0071725B" w:rsidP="0071725B">
      <w:pPr>
        <w:pStyle w:val="ARCATSubSub1"/>
        <w:numPr>
          <w:ilvl w:val="4"/>
          <w:numId w:val="5"/>
        </w:numPr>
      </w:pPr>
      <w:r w:rsidRPr="00352585">
        <w:tab/>
        <w:t>Custom color as selected.</w:t>
      </w:r>
    </w:p>
    <w:bookmarkEnd w:id="3"/>
    <w:p w14:paraId="59DF5783" w14:textId="682D1E72" w:rsidR="002B782D" w:rsidRDefault="002B782D" w:rsidP="00487959"/>
    <w:p w14:paraId="68B8F8A5" w14:textId="4FE2E7C4" w:rsidR="002B782D" w:rsidRPr="002B782D" w:rsidRDefault="002B782D" w:rsidP="002B782D">
      <w:pPr>
        <w:pStyle w:val="ARCATArticle"/>
      </w:pPr>
      <w:r w:rsidRPr="002B782D">
        <w:t>HARDWARE</w:t>
      </w:r>
    </w:p>
    <w:p w14:paraId="1B27C8C8" w14:textId="05A391C1" w:rsidR="002B782D" w:rsidRDefault="002B782D" w:rsidP="002B782D">
      <w:pPr>
        <w:pStyle w:val="ARCATParagraph"/>
      </w:pPr>
      <w:r>
        <w:rPr>
          <w:color w:val="0000FF"/>
        </w:rPr>
        <w:t>New Horizon Shutters Inte</w:t>
      </w:r>
      <w:r w:rsidRPr="008D052F">
        <w:rPr>
          <w:color w:val="0000FF"/>
        </w:rPr>
        <w:t>rn</w:t>
      </w:r>
      <w:r>
        <w:rPr>
          <w:color w:val="0000FF"/>
        </w:rPr>
        <w:t>ational LLC.</w:t>
      </w:r>
      <w:r>
        <w:t xml:space="preserve"> </w:t>
      </w:r>
      <w:r w:rsidR="00A61373">
        <w:t xml:space="preserve">E-Class </w:t>
      </w:r>
      <w:r>
        <w:t>Raised Panel, Louver, or Board and Batten Shutters Hardware only.</w:t>
      </w:r>
    </w:p>
    <w:p w14:paraId="604E5747" w14:textId="144737AE"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425A0C48" w:rsidR="002B782D" w:rsidRDefault="002B782D" w:rsidP="002B782D">
      <w:pPr>
        <w:pStyle w:val="ARCATSubSub1"/>
      </w:pPr>
      <w:r>
        <w:t xml:space="preserve">Pintel: </w:t>
      </w:r>
      <w:r w:rsidRPr="002B782D">
        <w:t>Provide</w:t>
      </w:r>
      <w:r>
        <w:t xml:space="preserve"> in same size pairs.</w:t>
      </w:r>
    </w:p>
    <w:p w14:paraId="13960219" w14:textId="579D0772" w:rsidR="002D5EB6" w:rsidRPr="002D5EB6" w:rsidRDefault="002D5EB6" w:rsidP="002D5EB6">
      <w:pPr>
        <w:pStyle w:val="ARCATnote"/>
      </w:pPr>
      <w:r>
        <w:t>** NOTE TO SPECIFIER ** Select pintel required from the following paragraphs. Delete the paragraphs not required.</w:t>
      </w:r>
    </w:p>
    <w:p w14:paraId="63FA98C7" w14:textId="77777777" w:rsidR="002B782D" w:rsidRPr="002B782D" w:rsidRDefault="002B782D" w:rsidP="002B782D">
      <w:pPr>
        <w:pStyle w:val="ARCATSubSub2"/>
      </w:pPr>
      <w:r>
        <w:tab/>
        <w:t xml:space="preserve">Pintel </w:t>
      </w:r>
      <w:r w:rsidRPr="002B782D">
        <w:t>plate size – 1-1/2 inch (38mm) or 3/4 (19 mm) by 1/8 inch (3.2 mm), Pin diameter 3/8 inch (9.5 mm).</w:t>
      </w:r>
    </w:p>
    <w:p w14:paraId="1FC401F5" w14:textId="6CE964B8" w:rsidR="002B782D" w:rsidRPr="002B782D" w:rsidRDefault="002B782D" w:rsidP="00487959">
      <w:pPr>
        <w:pStyle w:val="ARCATSubSub3"/>
      </w:pPr>
      <w:r w:rsidRPr="002B782D">
        <w:t>Type 304 Stainless Steel with a matte black powder coat finish.</w:t>
      </w:r>
    </w:p>
    <w:p w14:paraId="3D8BCA8D" w14:textId="662727D0" w:rsidR="002B782D" w:rsidRDefault="002B782D" w:rsidP="00487959">
      <w:pPr>
        <w:pStyle w:val="ARCATSubSub3"/>
      </w:pPr>
      <w:r w:rsidRPr="002B782D">
        <w:tab/>
        <w:t>Offsets</w:t>
      </w:r>
      <w:r>
        <w:t xml:space="preserve">: </w:t>
      </w:r>
    </w:p>
    <w:p w14:paraId="072F31C1" w14:textId="189F7CBA" w:rsidR="00D30F19" w:rsidRPr="00D30F19" w:rsidRDefault="00D30F19" w:rsidP="00D30F19">
      <w:pPr>
        <w:pStyle w:val="ARCATnote"/>
      </w:pPr>
      <w:r>
        <w:t>** NOTE TO SPECIFIER ** Select offset required from the following paragraphs. Delete the paragraphs not required.</w:t>
      </w:r>
    </w:p>
    <w:p w14:paraId="3FE5F0F7" w14:textId="77777777" w:rsidR="002B782D" w:rsidRPr="002B782D" w:rsidRDefault="002B782D" w:rsidP="00D30F19">
      <w:pPr>
        <w:pStyle w:val="ARCATSubSub4"/>
      </w:pPr>
      <w:r>
        <w:t xml:space="preserve">1/2 </w:t>
      </w:r>
      <w:r w:rsidRPr="002B782D">
        <w:t>inch (12.7 mm).</w:t>
      </w:r>
    </w:p>
    <w:p w14:paraId="735A1150" w14:textId="77777777" w:rsidR="002B782D" w:rsidRPr="002B782D" w:rsidRDefault="002B782D" w:rsidP="00D30F19">
      <w:pPr>
        <w:pStyle w:val="ARCATSubSub4"/>
      </w:pPr>
      <w:r w:rsidRPr="002B782D">
        <w:t>1-1/2 inch (38 mm).</w:t>
      </w:r>
    </w:p>
    <w:p w14:paraId="6157253E" w14:textId="77777777" w:rsidR="002B782D" w:rsidRPr="002B782D" w:rsidRDefault="002B782D" w:rsidP="00D30F19">
      <w:pPr>
        <w:pStyle w:val="ARCATSubSub4"/>
      </w:pPr>
      <w:r w:rsidRPr="002B782D">
        <w:t>2-1/4 inch (57 mm).</w:t>
      </w:r>
    </w:p>
    <w:p w14:paraId="673CAD0A" w14:textId="77777777" w:rsidR="002B782D" w:rsidRPr="00502E5D" w:rsidRDefault="002B782D" w:rsidP="00D30F19">
      <w:pPr>
        <w:pStyle w:val="ARCATSubSub4"/>
      </w:pPr>
      <w:r w:rsidRPr="002B782D">
        <w:t>3-1/4 inc</w:t>
      </w:r>
      <w:r w:rsidRPr="00502E5D">
        <w:t>h (8</w:t>
      </w:r>
      <w:r>
        <w:t>2.5</w:t>
      </w:r>
      <w:r w:rsidRPr="00502E5D">
        <w:t xml:space="preserve"> mm).</w:t>
      </w:r>
    </w:p>
    <w:p w14:paraId="1DC73998" w14:textId="29B250F3" w:rsidR="002B782D" w:rsidRDefault="002B782D" w:rsidP="00D30F19">
      <w:pPr>
        <w:pStyle w:val="ARCATSubSub2"/>
      </w:pPr>
      <w:r>
        <w:lastRenderedPageBreak/>
        <w:tab/>
        <w:t>6-inch (152mm) Lag Pintel: Provide in pairs.</w:t>
      </w:r>
    </w:p>
    <w:p w14:paraId="7EF93157" w14:textId="50C9CD32" w:rsidR="002B782D" w:rsidRDefault="002B782D" w:rsidP="002D5EB6">
      <w:pPr>
        <w:pStyle w:val="ARCATSubSub3"/>
      </w:pPr>
      <w:r>
        <w:tab/>
        <w:t>Type 304 Stainless Steel with a matte black powder coat finish.</w:t>
      </w:r>
    </w:p>
    <w:p w14:paraId="5FE49646" w14:textId="65B4F91B" w:rsidR="002861C8" w:rsidRDefault="002861C8" w:rsidP="00D30F19">
      <w:pPr>
        <w:pStyle w:val="ARCATSubSub2"/>
      </w:pPr>
      <w:r>
        <w:tab/>
        <w:t xml:space="preserve">Jamb Pintel (Leaf pintel): Provide in </w:t>
      </w:r>
      <w:r w:rsidRPr="002B782D">
        <w:t>same</w:t>
      </w:r>
      <w:r>
        <w:t xml:space="preserve"> size pairs.</w:t>
      </w:r>
    </w:p>
    <w:p w14:paraId="5F65DB90" w14:textId="77777777" w:rsidR="002861C8" w:rsidRPr="002B782D" w:rsidRDefault="002861C8" w:rsidP="00D30F19">
      <w:pPr>
        <w:pStyle w:val="ARCATSubSub3"/>
      </w:pPr>
      <w:r w:rsidRPr="002B782D">
        <w:t>Type 304 Stainless Steel with a matte black powder coat finish.</w:t>
      </w:r>
    </w:p>
    <w:p w14:paraId="61A4FEE0" w14:textId="77777777" w:rsidR="002861C8" w:rsidRPr="00532D6B" w:rsidRDefault="002861C8" w:rsidP="00D30F19">
      <w:pPr>
        <w:pStyle w:val="ARCATSubSub3"/>
      </w:pPr>
      <w:r w:rsidRPr="002B782D">
        <w:tab/>
        <w:t>Offset</w:t>
      </w:r>
      <w:r w:rsidRPr="00532D6B">
        <w:t>s:</w:t>
      </w:r>
    </w:p>
    <w:p w14:paraId="11D2AFDE" w14:textId="77777777" w:rsidR="002861C8" w:rsidRDefault="002861C8" w:rsidP="00D30F19">
      <w:pPr>
        <w:pStyle w:val="ARCATnote"/>
      </w:pPr>
      <w:r>
        <w:t>** NOTE TO SPECIFIER ** Select offset required from the following paragraphs. Delete the paragraphs not required.</w:t>
      </w:r>
    </w:p>
    <w:p w14:paraId="5AB19EFB" w14:textId="77777777" w:rsidR="002861C8" w:rsidRPr="002B782D" w:rsidRDefault="002861C8" w:rsidP="00D30F19">
      <w:pPr>
        <w:pStyle w:val="ARCATSubSub4"/>
      </w:pPr>
      <w:r>
        <w:t xml:space="preserve">1-1/4 </w:t>
      </w:r>
      <w:r w:rsidRPr="002B782D">
        <w:t>inch (32 mm).</w:t>
      </w:r>
    </w:p>
    <w:p w14:paraId="6B2CDA06" w14:textId="2BE32DFE" w:rsidR="002861C8" w:rsidRDefault="002861C8" w:rsidP="00D30F19">
      <w:pPr>
        <w:pStyle w:val="ARCATSubSub4"/>
      </w:pPr>
      <w:r w:rsidRPr="002B782D">
        <w:t>2-1/4 in</w:t>
      </w:r>
      <w:r>
        <w:t>ch (57 mm).</w:t>
      </w:r>
    </w:p>
    <w:p w14:paraId="5E48893C" w14:textId="5C275045" w:rsidR="00D30F19" w:rsidRDefault="002B782D" w:rsidP="002B782D">
      <w:pPr>
        <w:pStyle w:val="ARCATSubSub1"/>
      </w:pPr>
      <w:r>
        <w:tab/>
      </w:r>
      <w:r w:rsidR="00D30F19">
        <w:t>Hinge: Provide in same size pairs.</w:t>
      </w:r>
    </w:p>
    <w:p w14:paraId="6B3F4B78" w14:textId="09E555FB" w:rsidR="002D5EB6" w:rsidRPr="002D5EB6" w:rsidRDefault="002D5EB6" w:rsidP="002D5EB6">
      <w:pPr>
        <w:pStyle w:val="ARCATnote"/>
      </w:pPr>
      <w:r>
        <w:t>** NOTE TO SPECIFIER ** Select hinge required from the following paragraphs. Delete the paragraphs not required.</w:t>
      </w:r>
    </w:p>
    <w:p w14:paraId="38E6CE7E" w14:textId="28EB19C6" w:rsidR="002B782D" w:rsidRDefault="002B782D" w:rsidP="00D30F19">
      <w:pPr>
        <w:pStyle w:val="ARCATSubSub2"/>
      </w:pPr>
      <w:r>
        <w:t>6-inch (152 mm) L-Hinge: Provide in same size pairs.</w:t>
      </w:r>
    </w:p>
    <w:p w14:paraId="098C833B" w14:textId="68D1D5CC" w:rsidR="002B782D" w:rsidRPr="002B782D" w:rsidRDefault="002B782D" w:rsidP="00D30F19">
      <w:pPr>
        <w:pStyle w:val="ARCATSubSub3"/>
      </w:pPr>
      <w:r w:rsidRPr="002B782D">
        <w:t>Type 304 Stainless Steel with a matte black powder coat finish.</w:t>
      </w:r>
    </w:p>
    <w:p w14:paraId="6E931E89" w14:textId="77777777" w:rsidR="002B782D" w:rsidRDefault="002B782D" w:rsidP="00D30F19">
      <w:pPr>
        <w:pStyle w:val="ARCATSubSub3"/>
      </w:pPr>
      <w:r w:rsidRPr="002B782D">
        <w:tab/>
        <w:t>Offsets</w:t>
      </w:r>
      <w:r>
        <w:t xml:space="preserve">: </w:t>
      </w:r>
    </w:p>
    <w:p w14:paraId="1D075F23" w14:textId="77777777" w:rsidR="002B782D" w:rsidRDefault="002B782D" w:rsidP="00D30F19">
      <w:pPr>
        <w:pStyle w:val="ARCATnote"/>
      </w:pPr>
      <w:r>
        <w:t>** NOTE TO SPECIFIER ** Select offset required from the following paragraphs. Delete the paragraphs not required.</w:t>
      </w:r>
    </w:p>
    <w:p w14:paraId="3ED994D0" w14:textId="77777777" w:rsidR="002B782D" w:rsidRPr="002B782D" w:rsidRDefault="002B782D" w:rsidP="00D30F19">
      <w:pPr>
        <w:pStyle w:val="ARCATSubSub4"/>
      </w:pPr>
      <w:r w:rsidRPr="002B782D">
        <w:t>0 inch (flat).</w:t>
      </w:r>
    </w:p>
    <w:p w14:paraId="3C2EB3E6" w14:textId="77777777" w:rsidR="002B782D" w:rsidRPr="002B782D" w:rsidRDefault="002B782D" w:rsidP="00D30F19">
      <w:pPr>
        <w:pStyle w:val="ARCATSubSub4"/>
      </w:pPr>
      <w:r w:rsidRPr="002B782D">
        <w:t>1/2 inch (12.7 mm).</w:t>
      </w:r>
    </w:p>
    <w:p w14:paraId="66B84B34" w14:textId="17999BF8" w:rsidR="002B782D" w:rsidRDefault="002B782D" w:rsidP="00D30F19">
      <w:pPr>
        <w:pStyle w:val="ARCATSubSub4"/>
      </w:pPr>
      <w:r w:rsidRPr="002B782D">
        <w:t>1-1/2 inch (38 mm).</w:t>
      </w:r>
    </w:p>
    <w:p w14:paraId="7B01369B" w14:textId="262C123B" w:rsidR="00367637" w:rsidRPr="00367637" w:rsidRDefault="00367637" w:rsidP="00367637">
      <w:pPr>
        <w:pStyle w:val="ARCATSubSub4"/>
      </w:pPr>
      <w:r w:rsidRPr="002B782D">
        <w:t>1-3/4</w:t>
      </w:r>
      <w:r w:rsidRPr="00532D6B">
        <w:t xml:space="preserve"> inch (</w:t>
      </w:r>
      <w:r>
        <w:t>44.5</w:t>
      </w:r>
      <w:r w:rsidRPr="00532D6B">
        <w:t xml:space="preserve"> mm).</w:t>
      </w:r>
      <w:r>
        <w:t xml:space="preserve"> </w:t>
      </w:r>
    </w:p>
    <w:p w14:paraId="472A0320" w14:textId="77777777" w:rsidR="002B782D" w:rsidRPr="00502E5D" w:rsidRDefault="002B782D" w:rsidP="00D30F19">
      <w:pPr>
        <w:pStyle w:val="ARCATSubSub4"/>
      </w:pPr>
      <w:r w:rsidRPr="002B782D">
        <w:t>2-1/4 inch</w:t>
      </w:r>
      <w:r w:rsidRPr="00502E5D">
        <w:t xml:space="preserve"> (57 mm).</w:t>
      </w:r>
    </w:p>
    <w:p w14:paraId="31C6B86B" w14:textId="77777777" w:rsidR="002B782D" w:rsidRDefault="002B782D" w:rsidP="00D30F19">
      <w:pPr>
        <w:pStyle w:val="ARCATSubSub2"/>
      </w:pPr>
      <w:r>
        <w:tab/>
        <w:t xml:space="preserve">10-inch (254 mm) Strap Hinge: </w:t>
      </w:r>
      <w:r w:rsidRPr="002B782D">
        <w:t>Provide</w:t>
      </w:r>
      <w:r>
        <w:t xml:space="preserve"> in same size pairs.</w:t>
      </w:r>
    </w:p>
    <w:p w14:paraId="2F9DB9E3" w14:textId="77777777" w:rsidR="002B782D" w:rsidRPr="002B782D" w:rsidRDefault="002B782D" w:rsidP="00D30F19">
      <w:pPr>
        <w:pStyle w:val="ARCATSubSub3"/>
      </w:pPr>
      <w:r>
        <w:t xml:space="preserve">Type </w:t>
      </w:r>
      <w:r w:rsidRPr="002B782D">
        <w:t>304 Stainless Steel with a matte black powder coat finish.</w:t>
      </w:r>
    </w:p>
    <w:p w14:paraId="50F10B36" w14:textId="77777777" w:rsidR="002B782D" w:rsidRDefault="002B782D" w:rsidP="00D30F19">
      <w:pPr>
        <w:pStyle w:val="ARCATSubSub3"/>
      </w:pPr>
      <w:r w:rsidRPr="002B782D">
        <w:tab/>
        <w:t>Offsets:</w:t>
      </w:r>
      <w:r>
        <w:t xml:space="preserve"> </w:t>
      </w:r>
    </w:p>
    <w:p w14:paraId="4A47F6FA" w14:textId="77777777" w:rsidR="002B782D" w:rsidRDefault="002B782D" w:rsidP="00D30F19">
      <w:pPr>
        <w:pStyle w:val="ARCATnote"/>
      </w:pPr>
      <w:r>
        <w:t>** NOTE TO SPECIFIER ** Select offset required from the following paragraphs. Delete the paragraphs not required.</w:t>
      </w:r>
    </w:p>
    <w:p w14:paraId="45DA9EED" w14:textId="6FA852A2" w:rsidR="002B782D" w:rsidRPr="002B782D" w:rsidRDefault="002B782D" w:rsidP="00D30F19">
      <w:pPr>
        <w:pStyle w:val="ARCATSubSub4"/>
      </w:pPr>
      <w:r>
        <w:t xml:space="preserve">0 </w:t>
      </w:r>
      <w:r w:rsidRPr="002B782D">
        <w:t>inch (flat)</w:t>
      </w:r>
      <w:r w:rsidR="00367637">
        <w:t>.</w:t>
      </w:r>
    </w:p>
    <w:p w14:paraId="6F0FB639" w14:textId="77777777" w:rsidR="002B782D" w:rsidRPr="002B782D" w:rsidRDefault="002B782D" w:rsidP="00D30F19">
      <w:pPr>
        <w:pStyle w:val="ARCATSubSub4"/>
      </w:pPr>
      <w:r w:rsidRPr="002B782D">
        <w:t>1/2 inch (12.7 mm).</w:t>
      </w:r>
    </w:p>
    <w:p w14:paraId="48F05FCD" w14:textId="77777777" w:rsidR="00685DF1" w:rsidRDefault="002B782D" w:rsidP="00D30F19">
      <w:pPr>
        <w:pStyle w:val="ARCATSubSub4"/>
      </w:pPr>
      <w:r w:rsidRPr="002B782D">
        <w:t>1-3/4</w:t>
      </w:r>
      <w:r w:rsidRPr="00532D6B">
        <w:t xml:space="preserve"> inch (</w:t>
      </w:r>
      <w:r>
        <w:t>44.5</w:t>
      </w:r>
      <w:r w:rsidRPr="00532D6B">
        <w:t xml:space="preserve"> mm).</w:t>
      </w:r>
      <w:r w:rsidR="00685DF1">
        <w:t xml:space="preserve"> </w:t>
      </w:r>
    </w:p>
    <w:p w14:paraId="48CE9787" w14:textId="507846CB" w:rsidR="002B782D" w:rsidRPr="00532D6B" w:rsidRDefault="00685DF1" w:rsidP="00D30F19">
      <w:pPr>
        <w:pStyle w:val="ARCATSubSub4"/>
      </w:pPr>
      <w:r w:rsidRPr="002B782D">
        <w:t>2-1/4 inch</w:t>
      </w:r>
      <w:r w:rsidRPr="00502E5D">
        <w:t xml:space="preserve"> (57 mm).</w:t>
      </w:r>
    </w:p>
    <w:p w14:paraId="3897E265" w14:textId="77777777" w:rsidR="002B782D" w:rsidRDefault="002B782D" w:rsidP="00D30F19">
      <w:pPr>
        <w:pStyle w:val="ARCATSubSub2"/>
      </w:pPr>
      <w:r>
        <w:tab/>
        <w:t>12-inch (305 mm) Strap Hinge: Provide in same size pairs.</w:t>
      </w:r>
    </w:p>
    <w:p w14:paraId="35D51A0E" w14:textId="77777777" w:rsidR="002B782D" w:rsidRPr="002B782D" w:rsidRDefault="002B782D" w:rsidP="00D30F19">
      <w:pPr>
        <w:pStyle w:val="ARCATSubSub3"/>
      </w:pPr>
      <w:r>
        <w:tab/>
      </w:r>
      <w:r w:rsidRPr="002B782D">
        <w:t>Type 304 Stainless Steel with a matte black powder coat finish.</w:t>
      </w:r>
    </w:p>
    <w:p w14:paraId="4B554B00" w14:textId="77777777" w:rsidR="002B782D" w:rsidRPr="00532D6B" w:rsidRDefault="002B782D" w:rsidP="00D30F19">
      <w:pPr>
        <w:pStyle w:val="ARCATSubSub3"/>
      </w:pPr>
      <w:r w:rsidRPr="002B782D">
        <w:tab/>
        <w:t>Offsets</w:t>
      </w:r>
      <w:r w:rsidRPr="00532D6B">
        <w:t xml:space="preserve">: </w:t>
      </w:r>
    </w:p>
    <w:p w14:paraId="222B1685" w14:textId="77777777" w:rsidR="002B782D" w:rsidRDefault="002B782D" w:rsidP="00D30F19">
      <w:pPr>
        <w:pStyle w:val="ARCATnote"/>
      </w:pPr>
      <w:r>
        <w:t>** NOTE TO SPECIFIER ** Select offset required from the following paragraphs. Delete the paragraphs not required.</w:t>
      </w:r>
    </w:p>
    <w:p w14:paraId="6A0BA5C9" w14:textId="76885F10" w:rsidR="002B782D" w:rsidRDefault="00685DF1" w:rsidP="00D30F19">
      <w:pPr>
        <w:pStyle w:val="ARCATSubSub4"/>
      </w:pPr>
      <w:r w:rsidRPr="002B782D">
        <w:t>1/2 inch (12.7 mm).</w:t>
      </w:r>
    </w:p>
    <w:p w14:paraId="0099F7E9" w14:textId="77777777" w:rsidR="002B782D" w:rsidRDefault="002B782D" w:rsidP="00D30F19">
      <w:pPr>
        <w:pStyle w:val="ARCATSubSub2"/>
      </w:pPr>
      <w:r>
        <w:tab/>
        <w:t>Flat Hinge (</w:t>
      </w:r>
      <w:r w:rsidRPr="002B782D">
        <w:t>center</w:t>
      </w:r>
      <w:r>
        <w:t xml:space="preserve"> hinge): </w:t>
      </w:r>
    </w:p>
    <w:p w14:paraId="2DC85AEC" w14:textId="77777777" w:rsidR="002B782D" w:rsidRPr="002B782D" w:rsidRDefault="002B782D" w:rsidP="00D30F19">
      <w:pPr>
        <w:pStyle w:val="ARCATSubSub3"/>
      </w:pPr>
      <w:r w:rsidRPr="002B782D">
        <w:t>Type 304 Stainless Steel with matte black powder coat finish.</w:t>
      </w:r>
    </w:p>
    <w:p w14:paraId="7A54C8D4" w14:textId="77777777" w:rsidR="002B782D" w:rsidRDefault="002B782D" w:rsidP="00D30F19">
      <w:pPr>
        <w:pStyle w:val="ARCATSubSub3"/>
      </w:pPr>
      <w:r w:rsidRPr="002B782D">
        <w:tab/>
        <w:t>Offsets</w:t>
      </w:r>
      <w:r>
        <w:t>:</w:t>
      </w:r>
    </w:p>
    <w:p w14:paraId="21A96218" w14:textId="77777777" w:rsidR="002B782D" w:rsidRDefault="002B782D" w:rsidP="00D30F19">
      <w:pPr>
        <w:pStyle w:val="ARCATnote"/>
      </w:pPr>
      <w:r>
        <w:t>** NOTE TO SPECIFIER ** Select offset required from the following paragraphs. Delete the paragraphs not required.</w:t>
      </w:r>
    </w:p>
    <w:p w14:paraId="7A24F254" w14:textId="77777777" w:rsidR="002B782D" w:rsidRPr="002B782D" w:rsidRDefault="002B782D" w:rsidP="00D30F19">
      <w:pPr>
        <w:pStyle w:val="ARCATSubSub4"/>
      </w:pPr>
      <w:r>
        <w:t xml:space="preserve">0 </w:t>
      </w:r>
      <w:r w:rsidRPr="002B782D">
        <w:t>inch (flat).</w:t>
      </w:r>
    </w:p>
    <w:p w14:paraId="767188E2" w14:textId="77777777" w:rsidR="002B782D" w:rsidRPr="002B782D" w:rsidRDefault="002B782D" w:rsidP="00D30F19">
      <w:pPr>
        <w:pStyle w:val="ARCATSubSub4"/>
      </w:pPr>
      <w:r w:rsidRPr="002B782D">
        <w:t>1/2 inch (12.7 mm).</w:t>
      </w:r>
    </w:p>
    <w:p w14:paraId="7C9D366A" w14:textId="77777777" w:rsidR="002B782D" w:rsidRDefault="002B782D" w:rsidP="00D30F19">
      <w:pPr>
        <w:pStyle w:val="ARCATSubSub4"/>
      </w:pPr>
      <w:r w:rsidRPr="002B782D">
        <w:t>1-3/4 inch</w:t>
      </w:r>
      <w:r>
        <w:t xml:space="preserve"> (44.5 mm).</w:t>
      </w:r>
    </w:p>
    <w:p w14:paraId="363D8B80" w14:textId="5D20F88E" w:rsidR="002B782D" w:rsidRDefault="002B782D" w:rsidP="00D30F19">
      <w:pPr>
        <w:pStyle w:val="ARCATSubSub4"/>
      </w:pPr>
      <w:r>
        <w:t xml:space="preserve">2-1/4 </w:t>
      </w:r>
      <w:r w:rsidRPr="002B782D">
        <w:t>inch</w:t>
      </w:r>
      <w:r>
        <w:t xml:space="preserve"> (57 mm).</w:t>
      </w:r>
    </w:p>
    <w:p w14:paraId="54EC4543" w14:textId="57F5115F" w:rsidR="00D30F19" w:rsidRDefault="00D30F19" w:rsidP="00D30F19">
      <w:pPr>
        <w:pStyle w:val="ARCATSubSub1"/>
      </w:pPr>
      <w:r>
        <w:t>Holdback: provide in pairs</w:t>
      </w:r>
      <w:r w:rsidR="00367637">
        <w:t>.</w:t>
      </w:r>
    </w:p>
    <w:p w14:paraId="4D4280F3" w14:textId="5AB2FA0E" w:rsidR="00397E6C" w:rsidRPr="00397E6C" w:rsidRDefault="00397E6C" w:rsidP="00397E6C">
      <w:pPr>
        <w:pStyle w:val="ARCATnote"/>
      </w:pPr>
      <w:r>
        <w:t>** NOTE TO SPECIFIER ** Select holdback required from the following paragraphs. Delete the paragraphs not required.</w:t>
      </w:r>
    </w:p>
    <w:p w14:paraId="7FC4C668" w14:textId="4A243B5E" w:rsidR="00D30F19" w:rsidRDefault="002B782D" w:rsidP="00D30F19">
      <w:pPr>
        <w:pStyle w:val="ARCATSubSub2"/>
      </w:pPr>
      <w:r w:rsidRPr="002B782D">
        <w:tab/>
        <w:t>S Holdback</w:t>
      </w:r>
      <w:r w:rsidR="002D5EB6">
        <w:t>.</w:t>
      </w:r>
    </w:p>
    <w:p w14:paraId="3E5FC561" w14:textId="5B4A5ACB" w:rsidR="002D5EB6" w:rsidRDefault="002B782D" w:rsidP="00D30F19">
      <w:pPr>
        <w:pStyle w:val="ARCATSubSub3"/>
      </w:pPr>
      <w:r w:rsidRPr="002B782D">
        <w:t xml:space="preserve">Type 304 Stainless Steel with matte black powder coat finish. </w:t>
      </w:r>
    </w:p>
    <w:p w14:paraId="718D69E5" w14:textId="3C7DBA45" w:rsidR="002B782D" w:rsidRPr="002B782D" w:rsidRDefault="002B782D" w:rsidP="00D30F19">
      <w:pPr>
        <w:pStyle w:val="ARCATSubSub3"/>
      </w:pPr>
      <w:r w:rsidRPr="002B782D">
        <w:t>Type 304 Stainless Steel lag bolt.</w:t>
      </w:r>
    </w:p>
    <w:p w14:paraId="6D2C5074" w14:textId="77777777" w:rsidR="002D5EB6" w:rsidRDefault="002861C8" w:rsidP="002D5EB6">
      <w:pPr>
        <w:pStyle w:val="ARCATSubSub2"/>
      </w:pPr>
      <w:r>
        <w:lastRenderedPageBreak/>
        <w:tab/>
        <w:t xml:space="preserve">Acorn </w:t>
      </w:r>
      <w:r w:rsidRPr="002B782D">
        <w:t>Holdback.</w:t>
      </w:r>
    </w:p>
    <w:p w14:paraId="1EB30A6F" w14:textId="6B06565E" w:rsidR="002861C8" w:rsidRPr="002B782D" w:rsidRDefault="002861C8" w:rsidP="002D5EB6">
      <w:pPr>
        <w:pStyle w:val="ARCATSubSub3"/>
      </w:pPr>
      <w:r w:rsidRPr="002B782D">
        <w:t>Type 304 Stainless steel.</w:t>
      </w:r>
    </w:p>
    <w:p w14:paraId="2C434CAA" w14:textId="77777777" w:rsidR="002D5EB6" w:rsidRDefault="002861C8" w:rsidP="002D5EB6">
      <w:pPr>
        <w:pStyle w:val="ARCATSubSub2"/>
      </w:pPr>
      <w:r w:rsidRPr="002B782D">
        <w:tab/>
        <w:t>Rat Tail Ho</w:t>
      </w:r>
      <w:r>
        <w:t>ldback</w:t>
      </w:r>
      <w:r w:rsidR="002D5EB6">
        <w:t>.</w:t>
      </w:r>
    </w:p>
    <w:p w14:paraId="377F19E2" w14:textId="22D9F248" w:rsidR="002861C8" w:rsidRDefault="002861C8" w:rsidP="002D5EB6">
      <w:pPr>
        <w:pStyle w:val="ARCATSubSub3"/>
      </w:pPr>
      <w:r w:rsidRPr="002B782D">
        <w:t>Type 304 Stainless steel</w:t>
      </w:r>
      <w:r>
        <w:t xml:space="preserve"> with matte black powder coat finish.</w:t>
      </w:r>
      <w:r w:rsidR="002B782D" w:rsidRPr="002B782D">
        <w:tab/>
      </w:r>
    </w:p>
    <w:p w14:paraId="436EB33A" w14:textId="7D28DAAA" w:rsidR="00367637" w:rsidRDefault="00367637" w:rsidP="00367637">
      <w:pPr>
        <w:pStyle w:val="ARCATSubSub2"/>
      </w:pPr>
      <w:r>
        <w:t>Propeller</w:t>
      </w:r>
      <w:r w:rsidRPr="002B782D">
        <w:t xml:space="preserve"> Ho</w:t>
      </w:r>
      <w:r>
        <w:t>ldback.</w:t>
      </w:r>
    </w:p>
    <w:p w14:paraId="1E307113" w14:textId="302AB03D" w:rsidR="00367637" w:rsidRDefault="00367637" w:rsidP="00367637">
      <w:pPr>
        <w:pStyle w:val="ARCATSubSub3"/>
      </w:pPr>
      <w:r w:rsidRPr="002B782D">
        <w:t>Type 304 Stainless steel</w:t>
      </w:r>
      <w:r>
        <w:t xml:space="preserve"> with matte black powder coat finish.</w:t>
      </w:r>
      <w:r w:rsidRPr="002B782D">
        <w:tab/>
      </w:r>
    </w:p>
    <w:p w14:paraId="70B7EBE6" w14:textId="242DADB4" w:rsidR="0025198F" w:rsidRDefault="0025198F" w:rsidP="0025198F">
      <w:pPr>
        <w:pStyle w:val="ARCATSubSub2"/>
      </w:pPr>
      <w:r>
        <w:t>15” Hook and Eye Screw</w:t>
      </w:r>
    </w:p>
    <w:p w14:paraId="076D85F2" w14:textId="3A69859F" w:rsidR="0025198F" w:rsidRDefault="0025198F" w:rsidP="0025198F">
      <w:pPr>
        <w:pStyle w:val="ARCATSubSub3"/>
      </w:pPr>
      <w:r>
        <w:t>Galvanized Carbon steel.</w:t>
      </w:r>
    </w:p>
    <w:p w14:paraId="69C47961" w14:textId="3D33706C" w:rsidR="0025198F" w:rsidRDefault="0025198F" w:rsidP="0025198F">
      <w:pPr>
        <w:pStyle w:val="ARCATSubSub2"/>
      </w:pPr>
      <w:r>
        <w:t>22” Hook and Eye Plate Mount.</w:t>
      </w:r>
    </w:p>
    <w:p w14:paraId="7D38092A" w14:textId="224E7091" w:rsidR="0025198F" w:rsidRPr="0025198F" w:rsidRDefault="0025198F" w:rsidP="0025198F">
      <w:pPr>
        <w:pStyle w:val="ARCATSubSub3"/>
      </w:pPr>
      <w:r w:rsidRPr="002B782D">
        <w:t>Type 304 Stainless steel</w:t>
      </w:r>
      <w:r>
        <w:t xml:space="preserve"> with matte black powder coat finish.</w:t>
      </w:r>
    </w:p>
    <w:p w14:paraId="6FF919BD" w14:textId="5DC0DDC8" w:rsidR="002D5EB6" w:rsidRDefault="00367637" w:rsidP="00367637">
      <w:pPr>
        <w:pStyle w:val="ARCATSubSub1"/>
      </w:pPr>
      <w:r>
        <w:t xml:space="preserve">Shutter </w:t>
      </w:r>
      <w:r w:rsidR="00625139">
        <w:t>Lock</w:t>
      </w:r>
      <w:r>
        <w:t>.</w:t>
      </w:r>
    </w:p>
    <w:p w14:paraId="1ECF398B" w14:textId="2E5F8B0F" w:rsidR="002D5EB6" w:rsidRPr="002D5EB6" w:rsidRDefault="002D5EB6" w:rsidP="002D5EB6">
      <w:pPr>
        <w:pStyle w:val="ARCATnote"/>
      </w:pPr>
      <w:r>
        <w:t xml:space="preserve">** NOTE TO SPECIFIER ** Select type of </w:t>
      </w:r>
      <w:r w:rsidR="00367637">
        <w:t xml:space="preserve">shutter </w:t>
      </w:r>
      <w:r w:rsidR="00625139">
        <w:t>lock</w:t>
      </w:r>
      <w:r>
        <w:t xml:space="preserve"> required from the following paragraphs. Delete the paragraph</w:t>
      </w:r>
      <w:r w:rsidR="00367637">
        <w:t>s</w:t>
      </w:r>
      <w:r>
        <w:t xml:space="preserve"> not required.</w:t>
      </w:r>
    </w:p>
    <w:p w14:paraId="42891CE3" w14:textId="39C5907F" w:rsidR="00367637" w:rsidRDefault="00367637" w:rsidP="00367637">
      <w:pPr>
        <w:pStyle w:val="ARCATSubSub2"/>
        <w:numPr>
          <w:ilvl w:val="5"/>
          <w:numId w:val="5"/>
        </w:numPr>
      </w:pPr>
      <w:r w:rsidRPr="00532D6B">
        <w:t>Slide Bolt, 12</w:t>
      </w:r>
      <w:r>
        <w:t>-</w:t>
      </w:r>
      <w:r w:rsidRPr="00532D6B">
        <w:t xml:space="preserve">inch (305 mm). </w:t>
      </w:r>
    </w:p>
    <w:p w14:paraId="59247664" w14:textId="1AB85BE7" w:rsidR="002B782D" w:rsidRDefault="002B782D" w:rsidP="002D5EB6">
      <w:pPr>
        <w:pStyle w:val="ARCATSubSub3"/>
      </w:pPr>
      <w:r>
        <w:t xml:space="preserve">Type 304 </w:t>
      </w:r>
      <w:r w:rsidRPr="00532D6B">
        <w:t>Stainless Steel with matte black powder coat finish.</w:t>
      </w:r>
    </w:p>
    <w:p w14:paraId="2DAA639E" w14:textId="103C640A" w:rsidR="00367637" w:rsidRDefault="0025198F" w:rsidP="0025198F">
      <w:pPr>
        <w:pStyle w:val="ARCATSubSub2"/>
      </w:pPr>
      <w:r>
        <w:t>Barrel Bolt, 4 inch (102 mm).</w:t>
      </w:r>
    </w:p>
    <w:p w14:paraId="6D2E5324" w14:textId="37768859"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5E9131BF" w14:textId="2039223F" w:rsidR="0025198F" w:rsidRDefault="0025198F" w:rsidP="0025198F">
      <w:pPr>
        <w:pStyle w:val="ARCATSubSub2"/>
      </w:pPr>
      <w:r>
        <w:t>Cane Bolt.</w:t>
      </w:r>
    </w:p>
    <w:p w14:paraId="5959A163" w14:textId="1448956A" w:rsidR="0025198F" w:rsidRDefault="0025198F" w:rsidP="0025198F">
      <w:pPr>
        <w:pStyle w:val="ARCATSubSub3"/>
      </w:pPr>
      <w:r>
        <w:t xml:space="preserve">Type 304 </w:t>
      </w:r>
      <w:r w:rsidRPr="00532D6B">
        <w:t>Stainless Steel.</w:t>
      </w:r>
    </w:p>
    <w:p w14:paraId="643D0A5A" w14:textId="14F96A4A" w:rsidR="00625139" w:rsidRDefault="00625139" w:rsidP="00625139">
      <w:pPr>
        <w:pStyle w:val="ARCATSubSub2"/>
      </w:pPr>
      <w:r>
        <w:t>4” Hook and Eye Plate Mount.</w:t>
      </w:r>
    </w:p>
    <w:p w14:paraId="3F98CEA9" w14:textId="7BC22105" w:rsidR="00625139" w:rsidRPr="00625139" w:rsidRDefault="00625139" w:rsidP="00625139">
      <w:pPr>
        <w:pStyle w:val="ARCATSubSub3"/>
      </w:pPr>
      <w:r w:rsidRPr="002B782D">
        <w:t>Type 304 Stainless steel</w:t>
      </w:r>
      <w:r>
        <w:t xml:space="preserve"> with matte black powder coat finish.</w:t>
      </w:r>
    </w:p>
    <w:p w14:paraId="33106260" w14:textId="0356E45F" w:rsidR="0025198F" w:rsidRDefault="0025198F" w:rsidP="002D5EB6">
      <w:pPr>
        <w:pStyle w:val="ARCATSubSub1"/>
      </w:pPr>
      <w:r>
        <w:t>Pull Ring.</w:t>
      </w:r>
    </w:p>
    <w:p w14:paraId="3783CFAD" w14:textId="44E5972C"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36E558D0" w14:textId="5081A01D" w:rsidR="0025198F" w:rsidRPr="0025198F" w:rsidRDefault="00625139" w:rsidP="00625139">
      <w:pPr>
        <w:pStyle w:val="ARCATSubSub3"/>
      </w:pPr>
      <w:r>
        <w:t>Plate mount.</w:t>
      </w:r>
    </w:p>
    <w:p w14:paraId="08C6C416" w14:textId="21D180E6" w:rsidR="00625139" w:rsidRDefault="00625139" w:rsidP="002D5EB6">
      <w:pPr>
        <w:pStyle w:val="ARCATSubSub1"/>
      </w:pPr>
      <w:r>
        <w:t xml:space="preserve">Fixed </w:t>
      </w:r>
      <w:r w:rsidR="00B86407">
        <w:t>M</w:t>
      </w:r>
      <w:r>
        <w:t xml:space="preserve">ounting </w:t>
      </w:r>
      <w:r w:rsidR="00B86407">
        <w:t>B</w:t>
      </w:r>
      <w:r>
        <w:t>racket</w:t>
      </w:r>
      <w:r w:rsidRPr="002B782D">
        <w:t>.</w:t>
      </w:r>
    </w:p>
    <w:p w14:paraId="20A60CC1" w14:textId="6CA5FBF6" w:rsidR="00625139" w:rsidRPr="00625139" w:rsidRDefault="00625139" w:rsidP="00625139">
      <w:pPr>
        <w:pStyle w:val="ARCATSubSub3"/>
      </w:pPr>
      <w:r>
        <w:t>Polycarbonate, clear.</w:t>
      </w:r>
    </w:p>
    <w:p w14:paraId="5E46A207" w14:textId="3A311A32" w:rsidR="002D5EB6" w:rsidRPr="002D5EB6" w:rsidRDefault="002D5EB6" w:rsidP="002D5EB6">
      <w:pPr>
        <w:pStyle w:val="ARCATSubSub1"/>
      </w:pPr>
      <w:r>
        <w:tab/>
      </w:r>
      <w:r w:rsidRPr="002B782D">
        <w:t>Pintel Shim: Stackable, black polyamide plastic, 1/4 inch (6 mm) thick.</w:t>
      </w:r>
    </w:p>
    <w:p w14:paraId="0D27EA5C" w14:textId="2210BD0F" w:rsidR="002B782D" w:rsidRDefault="002B782D" w:rsidP="002861C8">
      <w:pPr>
        <w:pStyle w:val="ARCATSubSub1"/>
        <w:numPr>
          <w:ilvl w:val="0"/>
          <w:numId w:val="0"/>
        </w:numPr>
        <w:ind w:left="2304" w:hanging="576"/>
      </w:pP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shutters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tab/>
      </w:r>
      <w:r w:rsidRPr="00ED57C7">
        <w:t>PROTECTION</w:t>
      </w:r>
    </w:p>
    <w:p w14:paraId="7724C27E" w14:textId="77777777" w:rsidR="00ED57C7" w:rsidRPr="00ED57C7" w:rsidRDefault="00ED57C7" w:rsidP="00ED57C7">
      <w:pPr>
        <w:pStyle w:val="ARCATParagraph"/>
      </w:pPr>
      <w:r>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footerReference w:type="default" r:id="rId14"/>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2175" w14:textId="77777777" w:rsidR="00193FFB" w:rsidRDefault="00193FFB">
      <w:r>
        <w:separator/>
      </w:r>
    </w:p>
  </w:endnote>
  <w:endnote w:type="continuationSeparator" w:id="0">
    <w:p w14:paraId="123C32F0" w14:textId="77777777" w:rsidR="00193FFB" w:rsidRDefault="001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17D4A2B5" w:rsidR="006620D4" w:rsidRPr="006D78D2" w:rsidRDefault="006D0CB5" w:rsidP="006D78D2">
          <w:pPr>
            <w:pStyle w:val="ARCATfooter"/>
            <w:tabs>
              <w:tab w:val="center" w:pos="4320"/>
              <w:tab w:val="right" w:pos="8640"/>
            </w:tabs>
            <w:jc w:val="left"/>
            <w:rPr>
              <w:rFonts w:cs="font770"/>
              <w:szCs w:val="18"/>
            </w:rPr>
          </w:pPr>
          <w:r>
            <w:rPr>
              <w:rFonts w:cs="font770"/>
              <w:szCs w:val="18"/>
            </w:rPr>
            <w:t>E</w:t>
          </w:r>
          <w:r w:rsidR="00685DF1">
            <w:rPr>
              <w:rFonts w:cs="font770"/>
              <w:szCs w:val="18"/>
            </w:rPr>
            <w:t>2</w:t>
          </w:r>
          <w:r w:rsidR="00D402F8">
            <w:rPr>
              <w:rFonts w:cs="font770"/>
              <w:szCs w:val="18"/>
            </w:rPr>
            <w:t>3</w:t>
          </w:r>
          <w:r w:rsidR="00685DF1">
            <w:rPr>
              <w:rFonts w:cs="font770"/>
              <w:szCs w:val="18"/>
            </w:rPr>
            <w:t>0</w:t>
          </w:r>
          <w:r w:rsidR="00204111">
            <w:rPr>
              <w:rFonts w:cs="font770"/>
              <w:szCs w:val="18"/>
            </w:rPr>
            <w:t>4</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1F18" w14:textId="77777777" w:rsidR="00193FFB" w:rsidRDefault="00193FFB">
      <w:r>
        <w:separator/>
      </w:r>
    </w:p>
  </w:footnote>
  <w:footnote w:type="continuationSeparator" w:id="0">
    <w:p w14:paraId="0140EAE6" w14:textId="77777777" w:rsidR="00193FFB" w:rsidRDefault="001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83E6EB0"/>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6"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65BC2B64"/>
    <w:multiLevelType w:val="multilevel"/>
    <w:tmpl w:val="D83E6EB0"/>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9"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16cid:durableId="198010582">
    <w:abstractNumId w:val="0"/>
  </w:num>
  <w:num w:numId="2" w16cid:durableId="558250946">
    <w:abstractNumId w:val="4"/>
  </w:num>
  <w:num w:numId="3" w16cid:durableId="85812912">
    <w:abstractNumId w:val="9"/>
  </w:num>
  <w:num w:numId="4" w16cid:durableId="1052539485">
    <w:abstractNumId w:val="1"/>
  </w:num>
  <w:num w:numId="5" w16cid:durableId="41406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482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3414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SortMethod w:val="000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09797B"/>
    <w:rsid w:val="000C1F6B"/>
    <w:rsid w:val="000D26EF"/>
    <w:rsid w:val="000E15E4"/>
    <w:rsid w:val="0012068C"/>
    <w:rsid w:val="001216B2"/>
    <w:rsid w:val="00137FCA"/>
    <w:rsid w:val="00143B45"/>
    <w:rsid w:val="001850E7"/>
    <w:rsid w:val="00193FFB"/>
    <w:rsid w:val="001A0170"/>
    <w:rsid w:val="001A6A10"/>
    <w:rsid w:val="00204111"/>
    <w:rsid w:val="00221ACB"/>
    <w:rsid w:val="00225AE3"/>
    <w:rsid w:val="0025198F"/>
    <w:rsid w:val="00252BF3"/>
    <w:rsid w:val="0028428C"/>
    <w:rsid w:val="002861C8"/>
    <w:rsid w:val="002B782D"/>
    <w:rsid w:val="002C1064"/>
    <w:rsid w:val="002D5AD5"/>
    <w:rsid w:val="002D5EB6"/>
    <w:rsid w:val="00340635"/>
    <w:rsid w:val="00343299"/>
    <w:rsid w:val="00344609"/>
    <w:rsid w:val="00352585"/>
    <w:rsid w:val="00367637"/>
    <w:rsid w:val="00397E6C"/>
    <w:rsid w:val="003B2A31"/>
    <w:rsid w:val="003B5DB9"/>
    <w:rsid w:val="003C41C3"/>
    <w:rsid w:val="003D2F5C"/>
    <w:rsid w:val="00413F3C"/>
    <w:rsid w:val="00414307"/>
    <w:rsid w:val="00465F36"/>
    <w:rsid w:val="00487959"/>
    <w:rsid w:val="004A6F24"/>
    <w:rsid w:val="004E412D"/>
    <w:rsid w:val="004E6155"/>
    <w:rsid w:val="004E7068"/>
    <w:rsid w:val="00501743"/>
    <w:rsid w:val="005116CB"/>
    <w:rsid w:val="00511CAE"/>
    <w:rsid w:val="005200A4"/>
    <w:rsid w:val="0053023B"/>
    <w:rsid w:val="0056440C"/>
    <w:rsid w:val="005961E1"/>
    <w:rsid w:val="00625139"/>
    <w:rsid w:val="0065269E"/>
    <w:rsid w:val="006620D4"/>
    <w:rsid w:val="006671C4"/>
    <w:rsid w:val="00673320"/>
    <w:rsid w:val="00685DF1"/>
    <w:rsid w:val="006922F7"/>
    <w:rsid w:val="00697612"/>
    <w:rsid w:val="006D0CB5"/>
    <w:rsid w:val="006D217E"/>
    <w:rsid w:val="006D78D2"/>
    <w:rsid w:val="00710D12"/>
    <w:rsid w:val="0071725B"/>
    <w:rsid w:val="00730082"/>
    <w:rsid w:val="007566E9"/>
    <w:rsid w:val="0076466A"/>
    <w:rsid w:val="0078570F"/>
    <w:rsid w:val="008475C6"/>
    <w:rsid w:val="00852609"/>
    <w:rsid w:val="008D052F"/>
    <w:rsid w:val="008F43D1"/>
    <w:rsid w:val="00914538"/>
    <w:rsid w:val="00930988"/>
    <w:rsid w:val="00937B10"/>
    <w:rsid w:val="00947A02"/>
    <w:rsid w:val="00966614"/>
    <w:rsid w:val="00967E60"/>
    <w:rsid w:val="00974897"/>
    <w:rsid w:val="0099143C"/>
    <w:rsid w:val="009A5C27"/>
    <w:rsid w:val="009A5D70"/>
    <w:rsid w:val="009A7DE3"/>
    <w:rsid w:val="009B1F94"/>
    <w:rsid w:val="009F62A1"/>
    <w:rsid w:val="00A04C57"/>
    <w:rsid w:val="00A0757E"/>
    <w:rsid w:val="00A30DA5"/>
    <w:rsid w:val="00A61373"/>
    <w:rsid w:val="00A84CB7"/>
    <w:rsid w:val="00A87E8D"/>
    <w:rsid w:val="00A97BC3"/>
    <w:rsid w:val="00AC35F2"/>
    <w:rsid w:val="00AD3598"/>
    <w:rsid w:val="00AE3195"/>
    <w:rsid w:val="00AE6E80"/>
    <w:rsid w:val="00B361EB"/>
    <w:rsid w:val="00B86407"/>
    <w:rsid w:val="00C3128D"/>
    <w:rsid w:val="00C416CB"/>
    <w:rsid w:val="00C526B4"/>
    <w:rsid w:val="00C642BC"/>
    <w:rsid w:val="00C92204"/>
    <w:rsid w:val="00CA5439"/>
    <w:rsid w:val="00D30F19"/>
    <w:rsid w:val="00D402F8"/>
    <w:rsid w:val="00D41511"/>
    <w:rsid w:val="00D4254F"/>
    <w:rsid w:val="00D97B11"/>
    <w:rsid w:val="00DC1765"/>
    <w:rsid w:val="00DC2EEB"/>
    <w:rsid w:val="00DD2358"/>
    <w:rsid w:val="00E31BF8"/>
    <w:rsid w:val="00E85B98"/>
    <w:rsid w:val="00EC3155"/>
    <w:rsid w:val="00EC3495"/>
    <w:rsid w:val="00ED383A"/>
    <w:rsid w:val="00ED57C7"/>
    <w:rsid w:val="00F006A0"/>
    <w:rsid w:val="00F078F7"/>
    <w:rsid w:val="00F434CF"/>
    <w:rsid w:val="00FB5CDE"/>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B2"/>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1216B2"/>
    <w:pPr>
      <w:widowControl w:val="0"/>
      <w:numPr>
        <w:numId w:val="1"/>
      </w:numPr>
      <w:suppressAutoHyphens/>
      <w:autoSpaceDE w:val="0"/>
      <w:spacing w:before="160"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1216B2"/>
    <w:pPr>
      <w:widowControl w:val="0"/>
      <w:pBdr>
        <w:top w:val="single" w:sz="1" w:space="1" w:color="FF0000"/>
        <w:left w:val="single" w:sz="1" w:space="4" w:color="FF0000"/>
        <w:bottom w:val="single" w:sz="1" w:space="1" w:color="FF0000"/>
        <w:right w:val="single" w:sz="1" w:space="4" w:color="FF0000"/>
      </w:pBdr>
      <w:suppressAutoHyphens/>
      <w:autoSpaceDE w:val="0"/>
      <w:spacing w:before="100" w:after="4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53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B"/>
    <w:rPr>
      <w:rFonts w:ascii="Segoe UI" w:eastAsia="Arial" w:hAnsi="Segoe UI" w:cs="Segoe UI"/>
      <w:sz w:val="18"/>
      <w:szCs w:val="18"/>
    </w:rPr>
  </w:style>
  <w:style w:type="paragraph" w:styleId="Revision">
    <w:name w:val="Revision"/>
    <w:hidden/>
    <w:uiPriority w:val="99"/>
    <w:semiHidden/>
    <w:rsid w:val="00143B45"/>
    <w:rPr>
      <w:rFonts w:ascii="Arial" w:eastAsia="Arial" w:hAnsi="Arial"/>
      <w:sz w:val="24"/>
      <w:szCs w:val="24"/>
    </w:rPr>
  </w:style>
  <w:style w:type="character" w:styleId="CommentReference">
    <w:name w:val="annotation reference"/>
    <w:basedOn w:val="DefaultParagraphFont"/>
    <w:uiPriority w:val="99"/>
    <w:semiHidden/>
    <w:unhideWhenUsed/>
    <w:rsid w:val="00487959"/>
    <w:rPr>
      <w:sz w:val="16"/>
      <w:szCs w:val="16"/>
    </w:rPr>
  </w:style>
  <w:style w:type="paragraph" w:styleId="CommentText">
    <w:name w:val="annotation text"/>
    <w:basedOn w:val="Normal"/>
    <w:link w:val="CommentTextChar"/>
    <w:uiPriority w:val="99"/>
    <w:semiHidden/>
    <w:unhideWhenUsed/>
    <w:rsid w:val="00487959"/>
    <w:rPr>
      <w:sz w:val="20"/>
      <w:szCs w:val="20"/>
    </w:rPr>
  </w:style>
  <w:style w:type="character" w:customStyle="1" w:styleId="CommentTextChar">
    <w:name w:val="Comment Text Char"/>
    <w:basedOn w:val="DefaultParagraphFont"/>
    <w:link w:val="CommentText"/>
    <w:uiPriority w:val="99"/>
    <w:semiHidden/>
    <w:rsid w:val="00487959"/>
    <w:rPr>
      <w:rFonts w:ascii="Arial" w:eastAsia="Arial" w:hAnsi="Arial"/>
    </w:rPr>
  </w:style>
  <w:style w:type="paragraph" w:styleId="CommentSubject">
    <w:name w:val="annotation subject"/>
    <w:basedOn w:val="CommentText"/>
    <w:next w:val="CommentText"/>
    <w:link w:val="CommentSubjectChar"/>
    <w:uiPriority w:val="99"/>
    <w:semiHidden/>
    <w:unhideWhenUsed/>
    <w:rsid w:val="00487959"/>
    <w:rPr>
      <w:b/>
      <w:bCs/>
    </w:rPr>
  </w:style>
  <w:style w:type="character" w:customStyle="1" w:styleId="CommentSubjectChar">
    <w:name w:val="Comment Subject Char"/>
    <w:basedOn w:val="CommentTextChar"/>
    <w:link w:val="CommentSubject"/>
    <w:uiPriority w:val="99"/>
    <w:semiHidden/>
    <w:rsid w:val="00487959"/>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HorizonShut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wHorizonShutt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orizonShutt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horizonshutters.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35E-75D0-4760-A0A8-4660C73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2620</Words>
  <Characters>13812</Characters>
  <Application>Microsoft Office Word</Application>
  <DocSecurity>0</DocSecurity>
  <Lines>431</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AVergara</cp:lastModifiedBy>
  <cp:revision>9</cp:revision>
  <cp:lastPrinted>2113-01-01T05:00:00Z</cp:lastPrinted>
  <dcterms:created xsi:type="dcterms:W3CDTF">2023-04-04T16:24:00Z</dcterms:created>
  <dcterms:modified xsi:type="dcterms:W3CDTF">2023-04-21T19:04:00Z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bc1747fd0d4ed1dd109d2c97d34b340e26997856f023cf7afa13e32eb6349f58</vt:lpwstr>
  </property>
</Properties>
</file>